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E7" w:rsidRDefault="008145E7">
      <w:pPr>
        <w:pStyle w:val="MainTitle"/>
        <w:rPr>
          <w:lang w:val="en-US"/>
        </w:rPr>
      </w:pPr>
      <w:bookmarkStart w:id="0" w:name="_GoBack"/>
      <w:bookmarkEnd w:id="0"/>
      <w:r>
        <w:rPr>
          <w:lang w:val="en-US"/>
        </w:rPr>
        <w:t>GUIDELINES FOR PUBLICATION - TITLE HERE</w:t>
      </w:r>
    </w:p>
    <w:p w:rsidR="008145E7" w:rsidRDefault="008145E7">
      <w:pPr>
        <w:pStyle w:val="MainTitle"/>
        <w:rPr>
          <w:lang w:val="en-US"/>
        </w:rPr>
      </w:pPr>
      <w:r>
        <w:rPr>
          <w:lang w:val="en-US"/>
        </w:rPr>
        <w:t>(</w:t>
      </w:r>
      <w:smartTag w:uri="urn:schemas-microsoft-com:office:smarttags" w:element="metricconverter">
        <w:smartTagPr>
          <w:attr w:name="ProductID" w:val="14 PT"/>
        </w:smartTagPr>
        <w:r>
          <w:rPr>
            <w:lang w:val="en-US"/>
          </w:rPr>
          <w:t>14 PT</w:t>
        </w:r>
      </w:smartTag>
      <w:r>
        <w:rPr>
          <w:lang w:val="en-US"/>
        </w:rPr>
        <w:t xml:space="preserve"> TYPE SIZE, UPPERCASE, BOLD, CENTERED)</w:t>
      </w:r>
    </w:p>
    <w:p w:rsidR="008145E7" w:rsidRDefault="008145E7">
      <w:pPr>
        <w:jc w:val="center"/>
        <w:rPr>
          <w:lang w:val="en-US"/>
        </w:rPr>
      </w:pPr>
    </w:p>
    <w:p w:rsidR="008145E7" w:rsidRDefault="008145E7">
      <w:pPr>
        <w:pStyle w:val="AuthorsNames"/>
        <w:rPr>
          <w:lang w:val="en-US"/>
        </w:rPr>
      </w:pPr>
      <w:r>
        <w:rPr>
          <w:lang w:val="en-US"/>
        </w:rPr>
        <w:t>Author’s Names (</w:t>
      </w:r>
      <w:smartTag w:uri="urn:schemas-microsoft-com:office:smarttags" w:element="metricconverter">
        <w:smartTagPr>
          <w:attr w:name="ProductID" w:val="12 pt"/>
        </w:smartTagPr>
        <w:r>
          <w:rPr>
            <w:lang w:val="en-US"/>
          </w:rPr>
          <w:t xml:space="preserve">12 </w:t>
        </w:r>
        <w:proofErr w:type="spellStart"/>
        <w:r>
          <w:rPr>
            <w:lang w:val="en-US"/>
          </w:rPr>
          <w:t>pt</w:t>
        </w:r>
      </w:smartTag>
      <w:proofErr w:type="spellEnd"/>
      <w:r>
        <w:rPr>
          <w:lang w:val="en-US"/>
        </w:rPr>
        <w:t xml:space="preserve"> type size, upper and lower cases, centered under the title)</w:t>
      </w:r>
    </w:p>
    <w:p w:rsidR="008145E7" w:rsidRDefault="008145E7">
      <w:pPr>
        <w:pStyle w:val="AuthorsInformation"/>
        <w:rPr>
          <w:lang w:val="en-US"/>
        </w:rPr>
      </w:pPr>
      <w:r>
        <w:rPr>
          <w:lang w:val="en-US"/>
        </w:rPr>
        <w:t>Author Information entered here (</w:t>
      </w:r>
      <w:smartTag w:uri="urn:schemas-microsoft-com:office:smarttags" w:element="metricconverter">
        <w:smartTagPr>
          <w:attr w:name="ProductID" w:val="10 pt"/>
        </w:smartTagPr>
        <w:r>
          <w:rPr>
            <w:lang w:val="en-US"/>
          </w:rPr>
          <w:t xml:space="preserve">10 </w:t>
        </w:r>
        <w:proofErr w:type="spellStart"/>
        <w:r>
          <w:rPr>
            <w:lang w:val="en-US"/>
          </w:rPr>
          <w:t>pt</w:t>
        </w:r>
      </w:smartTag>
      <w:proofErr w:type="spellEnd"/>
      <w:r>
        <w:rPr>
          <w:lang w:val="en-US"/>
        </w:rPr>
        <w:t xml:space="preserve"> type size, upper and lower case, centered under the title): Affiliation</w:t>
      </w:r>
    </w:p>
    <w:p w:rsidR="008145E7" w:rsidRDefault="008145E7">
      <w:pPr>
        <w:pStyle w:val="AuthorsInformation"/>
        <w:rPr>
          <w:lang w:val="en-US"/>
        </w:rPr>
      </w:pPr>
      <w:r>
        <w:rPr>
          <w:lang w:val="en-US"/>
        </w:rPr>
        <w:t>Address</w:t>
      </w:r>
    </w:p>
    <w:p w:rsidR="008145E7" w:rsidRDefault="008145E7">
      <w:pPr>
        <w:pStyle w:val="AuthorsInformation"/>
        <w:rPr>
          <w:lang w:val="en-US"/>
        </w:rPr>
      </w:pPr>
      <w:proofErr w:type="spellStart"/>
      <w:r>
        <w:rPr>
          <w:lang w:val="en-US"/>
        </w:rPr>
        <w:t>author@e-mail</w:t>
      </w:r>
      <w:proofErr w:type="spellEnd"/>
    </w:p>
    <w:p w:rsidR="008145E7" w:rsidRDefault="008145E7">
      <w:pPr>
        <w:pStyle w:val="AuthorsInformation"/>
        <w:rPr>
          <w:lang w:val="en-US"/>
        </w:rPr>
      </w:pPr>
    </w:p>
    <w:p w:rsidR="008145E7" w:rsidRDefault="008145E7">
      <w:pPr>
        <w:jc w:val="center"/>
        <w:rPr>
          <w:lang w:val="en-US"/>
        </w:rPr>
      </w:pPr>
    </w:p>
    <w:p w:rsidR="008145E7" w:rsidRDefault="008145E7">
      <w:pPr>
        <w:jc w:val="center"/>
        <w:rPr>
          <w:lang w:val="en-US"/>
        </w:rPr>
        <w:sectPr w:rsidR="008145E7">
          <w:type w:val="continuous"/>
          <w:pgSz w:w="11907" w:h="16840" w:code="9"/>
          <w:pgMar w:top="1418" w:right="680" w:bottom="1418" w:left="1021" w:header="0" w:footer="170" w:gutter="0"/>
          <w:cols w:space="340"/>
          <w:docGrid w:linePitch="360"/>
        </w:sectPr>
      </w:pPr>
    </w:p>
    <w:p w:rsidR="008145E7" w:rsidRDefault="008145E7">
      <w:pPr>
        <w:pStyle w:val="AbstractBody"/>
        <w:rPr>
          <w:lang w:val="en-US"/>
        </w:rPr>
      </w:pPr>
      <w:r>
        <w:rPr>
          <w:i/>
          <w:lang w:val="en-US"/>
        </w:rPr>
        <w:t>Abstract –</w:t>
      </w:r>
      <w:r>
        <w:rPr>
          <w:lang w:val="en-US"/>
        </w:rPr>
        <w:t xml:space="preserve"> The authors should use these guidelines for preparing the final version of their accepted paper. Additional information about procedures and guidelines for publication can be obtained directly with the </w:t>
      </w:r>
      <w:proofErr w:type="gramStart"/>
      <w:r>
        <w:rPr>
          <w:lang w:val="en-US"/>
        </w:rPr>
        <w:t>chairman</w:t>
      </w:r>
      <w:proofErr w:type="gramEnd"/>
      <w:r>
        <w:rPr>
          <w:lang w:val="en-US"/>
        </w:rPr>
        <w:t xml:space="preserve">, or, through the web site </w:t>
      </w:r>
      <w:proofErr w:type="spellStart"/>
      <w:r>
        <w:rPr>
          <w:lang w:val="en-US"/>
        </w:rPr>
        <w:t>iSOBRAEP</w:t>
      </w:r>
      <w:proofErr w:type="spellEnd"/>
      <w:r>
        <w:rPr>
          <w:lang w:val="en-US"/>
        </w:rPr>
        <w:t xml:space="preserve">: </w:t>
      </w:r>
      <w:hyperlink r:id="rId5" w:history="1">
        <w:r w:rsidR="00734194" w:rsidRPr="00E9748A">
          <w:rPr>
            <w:rStyle w:val="Hyperlink"/>
            <w:lang w:val="en-US"/>
          </w:rPr>
          <w:t>http://www.sobraep.org.br/revista/acesso.php</w:t>
        </w:r>
      </w:hyperlink>
      <w:r>
        <w:rPr>
          <w:lang w:val="en-US"/>
        </w:rPr>
        <w:t>.</w:t>
      </w:r>
      <w:r w:rsidR="00734194">
        <w:rPr>
          <w:lang w:val="en-US"/>
        </w:rPr>
        <w:t xml:space="preserve"> </w:t>
      </w:r>
      <w:r>
        <w:rPr>
          <w:lang w:val="en-US"/>
        </w:rPr>
        <w:t>The papers must be submitted to COBEP only in English. This text was written according to these guidelines.</w:t>
      </w:r>
    </w:p>
    <w:p w:rsidR="008145E7" w:rsidRDefault="008145E7">
      <w:pPr>
        <w:pStyle w:val="AbstractBody"/>
        <w:rPr>
          <w:lang w:val="en-US"/>
        </w:rPr>
      </w:pPr>
    </w:p>
    <w:p w:rsidR="008145E7" w:rsidRDefault="008145E7">
      <w:pPr>
        <w:pStyle w:val="KeywordsBody"/>
        <w:rPr>
          <w:lang w:val="en-US"/>
        </w:rPr>
      </w:pPr>
      <w:r>
        <w:rPr>
          <w:i/>
          <w:lang w:val="en-US"/>
        </w:rPr>
        <w:t>Keywords -</w:t>
      </w:r>
      <w:r>
        <w:rPr>
          <w:lang w:val="en-US"/>
        </w:rPr>
        <w:t xml:space="preserve"> The author shall provide a maximum of 6 keywords (in alphabetical order) to help identify the major topics of the paper.</w:t>
      </w:r>
    </w:p>
    <w:p w:rsidR="008145E7" w:rsidRDefault="008145E7">
      <w:pPr>
        <w:pStyle w:val="Ttulo1"/>
        <w:rPr>
          <w:lang w:val="en-US"/>
        </w:rPr>
      </w:pPr>
      <w:r>
        <w:rPr>
          <w:lang w:val="en-US"/>
        </w:rPr>
        <w:t>INTRODUCTION</w:t>
      </w:r>
    </w:p>
    <w:p w:rsidR="008145E7" w:rsidRDefault="008145E7">
      <w:pPr>
        <w:pStyle w:val="TextBody"/>
        <w:rPr>
          <w:lang w:val="en-US"/>
        </w:rPr>
      </w:pPr>
      <w:r>
        <w:rPr>
          <w:lang w:val="en-US"/>
        </w:rPr>
        <w:t>Clearly explain the nature of the problem, previous work, purpose, and contribution of the paper.</w:t>
      </w:r>
    </w:p>
    <w:p w:rsidR="008145E7" w:rsidRDefault="008145E7">
      <w:pPr>
        <w:pStyle w:val="TextBody"/>
        <w:rPr>
          <w:lang w:val="en-US"/>
        </w:rPr>
      </w:pPr>
      <w:r>
        <w:rPr>
          <w:lang w:val="en-US"/>
        </w:rPr>
        <w:t xml:space="preserve">Authors must submit their final papers electronically on the web to http://www.dee.feis.unesp.br/lep/revista. From this entry page, access can be obtained to all information required for the submission. It should be noted that papers must be submitted as a PDF document. The strong requirement for publication of the accepted paper is: </w:t>
      </w:r>
    </w:p>
    <w:p w:rsidR="008145E7" w:rsidRDefault="008145E7">
      <w:pPr>
        <w:pStyle w:val="TextBody"/>
        <w:rPr>
          <w:lang w:val="en-US"/>
        </w:rPr>
      </w:pPr>
      <w:r>
        <w:rPr>
          <w:lang w:val="en-US"/>
        </w:rPr>
        <w:t>- Final electronic version of the manuscript prepared in agreement with the COBEP style-file (COBEP Guidelines for publication).</w:t>
      </w:r>
    </w:p>
    <w:p w:rsidR="008145E7" w:rsidRDefault="008145E7">
      <w:pPr>
        <w:pStyle w:val="Ttulo1"/>
        <w:rPr>
          <w:lang w:val="en-US"/>
        </w:rPr>
      </w:pPr>
      <w:r>
        <w:rPr>
          <w:lang w:val="en-US"/>
        </w:rPr>
        <w:t>BODY OF THE PAPER</w:t>
      </w:r>
    </w:p>
    <w:p w:rsidR="008145E7" w:rsidRDefault="008145E7">
      <w:pPr>
        <w:pStyle w:val="TextBody"/>
        <w:rPr>
          <w:lang w:val="en-US"/>
        </w:rPr>
      </w:pPr>
      <w:r>
        <w:rPr>
          <w:lang w:val="en-US"/>
        </w:rPr>
        <w:t xml:space="preserve">This document may be used as a template for preparing your technical manuscript. Tables and Graphs: Minimum of </w:t>
      </w:r>
      <w:smartTag w:uri="urn:schemas-microsoft-com:office:smarttags" w:element="metricconverter">
        <w:smartTagPr>
          <w:attr w:name="ProductID" w:val="8 pt"/>
        </w:smartTagPr>
        <w:r>
          <w:rPr>
            <w:lang w:val="en-US"/>
          </w:rPr>
          <w:t xml:space="preserve">8 </w:t>
        </w:r>
        <w:proofErr w:type="spellStart"/>
        <w:r>
          <w:rPr>
            <w:lang w:val="en-US"/>
          </w:rPr>
          <w:t>pt</w:t>
        </w:r>
      </w:smartTag>
      <w:proofErr w:type="spellEnd"/>
      <w:r>
        <w:rPr>
          <w:lang w:val="en-US"/>
        </w:rPr>
        <w:t xml:space="preserve"> type size, minimum of line thickness at </w:t>
      </w:r>
      <w:smartTag w:uri="urn:schemas-microsoft-com:office:smarttags" w:element="metricconverter">
        <w:smartTagPr>
          <w:attr w:name="ProductID" w:val="0.013”"/>
        </w:smartTagPr>
        <w:r>
          <w:rPr>
            <w:lang w:val="en-US"/>
          </w:rPr>
          <w:t>0.013”</w:t>
        </w:r>
      </w:smartTag>
      <w:r>
        <w:rPr>
          <w:lang w:val="en-US"/>
        </w:rPr>
        <w:t xml:space="preserve"> or </w:t>
      </w:r>
      <w:smartTag w:uri="urn:schemas-microsoft-com:office:smarttags" w:element="metricconverter">
        <w:smartTagPr>
          <w:attr w:name="ProductID" w:val="0.30 mm"/>
        </w:smartTagPr>
        <w:r>
          <w:rPr>
            <w:lang w:val="en-US"/>
          </w:rPr>
          <w:t>0.30 mm</w:t>
        </w:r>
      </w:smartTag>
      <w:r>
        <w:rPr>
          <w:lang w:val="en-US"/>
        </w:rPr>
        <w:t>, all captions should be upper and lower case, centered over 1 or 2 columns of body text.</w:t>
      </w:r>
    </w:p>
    <w:p w:rsidR="008145E7" w:rsidRDefault="008145E7">
      <w:pPr>
        <w:pStyle w:val="TextBody"/>
        <w:rPr>
          <w:lang w:val="en-US"/>
        </w:rPr>
      </w:pPr>
      <w:r>
        <w:rPr>
          <w:lang w:val="en-US"/>
        </w:rPr>
        <w:t>Table I summarizes the style and the size of the characters used in the sections of the paper.</w:t>
      </w:r>
    </w:p>
    <w:p w:rsidR="008145E7" w:rsidRDefault="008145E7">
      <w:pPr>
        <w:pStyle w:val="Ttulo2"/>
        <w:rPr>
          <w:lang w:val="en-US"/>
        </w:rPr>
      </w:pPr>
      <w:r>
        <w:rPr>
          <w:lang w:val="en-US"/>
        </w:rPr>
        <w:t xml:space="preserve">Pages Format </w:t>
      </w:r>
    </w:p>
    <w:p w:rsidR="008145E7" w:rsidRDefault="008145E7">
      <w:pPr>
        <w:pStyle w:val="TextBody"/>
        <w:rPr>
          <w:lang w:val="en-US"/>
        </w:rPr>
      </w:pPr>
      <w:r>
        <w:rPr>
          <w:lang w:val="en-US"/>
        </w:rPr>
        <w:t xml:space="preserve">Top and bottom margins should be fixed to </w:t>
      </w:r>
      <w:smartTag w:uri="urn:schemas-microsoft-com:office:smarttags" w:element="metricconverter">
        <w:smartTagPr>
          <w:attr w:name="ProductID" w:val="25 mm"/>
        </w:smartTagPr>
        <w:r>
          <w:rPr>
            <w:lang w:val="en-US"/>
          </w:rPr>
          <w:t>25 mm</w:t>
        </w:r>
      </w:smartTag>
      <w:r>
        <w:rPr>
          <w:lang w:val="en-US"/>
        </w:rPr>
        <w:t xml:space="preserve">, left margin to </w:t>
      </w:r>
      <w:smartTag w:uri="urn:schemas-microsoft-com:office:smarttags" w:element="metricconverter">
        <w:smartTagPr>
          <w:attr w:name="ProductID" w:val="18 mm"/>
        </w:smartTagPr>
        <w:r>
          <w:rPr>
            <w:lang w:val="en-US"/>
          </w:rPr>
          <w:t>18 mm</w:t>
        </w:r>
      </w:smartTag>
      <w:r>
        <w:rPr>
          <w:lang w:val="en-US"/>
        </w:rPr>
        <w:t xml:space="preserve"> and right margin to </w:t>
      </w:r>
      <w:smartTag w:uri="urn:schemas-microsoft-com:office:smarttags" w:element="metricconverter">
        <w:smartTagPr>
          <w:attr w:name="ProductID" w:val="12 mm"/>
        </w:smartTagPr>
        <w:r>
          <w:rPr>
            <w:lang w:val="en-US"/>
          </w:rPr>
          <w:t>12 mm</w:t>
        </w:r>
      </w:smartTag>
      <w:r>
        <w:rPr>
          <w:lang w:val="en-US"/>
        </w:rPr>
        <w:t xml:space="preserve">. Rows width equal to </w:t>
      </w:r>
      <w:smartTag w:uri="urn:schemas-microsoft-com:office:smarttags" w:element="metricconverter">
        <w:smartTagPr>
          <w:attr w:name="ProductID" w:val="87 mm"/>
        </w:smartTagPr>
        <w:r>
          <w:rPr>
            <w:lang w:val="en-US"/>
          </w:rPr>
          <w:t>87 mm</w:t>
        </w:r>
      </w:smartTag>
      <w:r>
        <w:rPr>
          <w:lang w:val="en-US"/>
        </w:rPr>
        <w:t xml:space="preserve"> spaced from each other to </w:t>
      </w:r>
      <w:smartTag w:uri="urn:schemas-microsoft-com:office:smarttags" w:element="metricconverter">
        <w:smartTagPr>
          <w:attr w:name="ProductID" w:val="6 mm"/>
        </w:smartTagPr>
        <w:r>
          <w:rPr>
            <w:lang w:val="en-US"/>
          </w:rPr>
          <w:t>6 mm</w:t>
        </w:r>
      </w:smartTag>
      <w:r>
        <w:rPr>
          <w:lang w:val="en-US"/>
        </w:rPr>
        <w:t>. Paragraph tabulation should be fixed to 4mm.</w:t>
      </w:r>
    </w:p>
    <w:p w:rsidR="008145E7" w:rsidRDefault="008145E7">
      <w:pPr>
        <w:pStyle w:val="TextBody"/>
        <w:rPr>
          <w:lang w:val="en-US"/>
        </w:rPr>
      </w:pPr>
      <w:r>
        <w:rPr>
          <w:lang w:val="en-US"/>
        </w:rPr>
        <w:t xml:space="preserve">The final paper is limited to 6 pages. </w:t>
      </w:r>
    </w:p>
    <w:p w:rsidR="008145E7" w:rsidRDefault="008145E7">
      <w:pPr>
        <w:pStyle w:val="Ttulo3"/>
        <w:rPr>
          <w:lang w:val="en-US"/>
        </w:rPr>
      </w:pPr>
      <w:r>
        <w:rPr>
          <w:i/>
          <w:lang w:val="en-US"/>
        </w:rPr>
        <w:t>Figures and tables</w:t>
      </w:r>
      <w:r>
        <w:rPr>
          <w:lang w:val="en-US"/>
        </w:rPr>
        <w:t xml:space="preserve"> - Figure axes labels are often a source of confusion. Try to use words rather than symbols. As an example, write the quantity "Magnetization," or "Magnetization, M," not just "M." Put units in parentheses. Do not label axes only with units. As in Figure 1, write "Magnetization (kA/m)" or "Magnetization (kA·m</w:t>
      </w:r>
      <w:r>
        <w:rPr>
          <w:vertAlign w:val="superscript"/>
          <w:lang w:val="en-US"/>
        </w:rPr>
        <w:t>-1</w:t>
      </w:r>
      <w:r>
        <w:rPr>
          <w:lang w:val="en-US"/>
        </w:rPr>
        <w:t xml:space="preserve">)," not just "kA/m." Do not label axes with a ratio of quantities and </w:t>
      </w:r>
      <w:r>
        <w:rPr>
          <w:lang w:val="en-US"/>
        </w:rPr>
        <w:t>units. For example, write "Temperature (K)," not "Temperature/K." Figure labels should be legible, approximately 8 to 10 point type.</w:t>
      </w:r>
    </w:p>
    <w:p w:rsidR="008145E7" w:rsidRDefault="008145E7">
      <w:pPr>
        <w:pStyle w:val="TextBody"/>
        <w:rPr>
          <w:lang w:val="en-US"/>
        </w:rPr>
      </w:pPr>
      <w:r>
        <w:rPr>
          <w:lang w:val="en-US"/>
        </w:rPr>
        <w:t>It should be noticed that SI (MKS) units are strongly recommended.</w:t>
      </w:r>
    </w:p>
    <w:p w:rsidR="008145E7" w:rsidRDefault="008145E7">
      <w:pPr>
        <w:pStyle w:val="TextBody"/>
        <w:rPr>
          <w:lang w:val="en-US"/>
        </w:rPr>
      </w:pPr>
      <w:r>
        <w:rPr>
          <w:lang w:val="en-US"/>
        </w:rPr>
        <w:t>Large figures and tables may span both columns, but may not extend into the page margins. Figure captions should be below the figures; table captions should be above the tables. Do not put captions in "text boxes" linked to the figures. Do not put borders around your figures.</w:t>
      </w:r>
    </w:p>
    <w:p w:rsidR="008145E7" w:rsidRDefault="008145E7">
      <w:pPr>
        <w:pStyle w:val="TextBody"/>
        <w:rPr>
          <w:lang w:val="en-US"/>
        </w:rPr>
      </w:pPr>
      <w:r>
        <w:rPr>
          <w:lang w:val="en-US"/>
        </w:rPr>
        <w:t>Avoid placing figures and tables before their first mention in the text.</w:t>
      </w:r>
    </w:p>
    <w:p w:rsidR="008145E7" w:rsidRDefault="008145E7">
      <w:pPr>
        <w:pStyle w:val="TextBody"/>
        <w:rPr>
          <w:lang w:val="en-US"/>
        </w:rPr>
      </w:pPr>
    </w:p>
    <w:p w:rsidR="008145E7" w:rsidRDefault="00F17130">
      <w:pPr>
        <w:pStyle w:val="Figura"/>
      </w:pPr>
      <w:r>
        <w:rPr>
          <w:noProof/>
        </w:rPr>
        <w:drawing>
          <wp:inline distT="0" distB="0" distL="0" distR="0">
            <wp:extent cx="3093085" cy="28860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93085" cy="2886075"/>
                    </a:xfrm>
                    <a:prstGeom prst="rect">
                      <a:avLst/>
                    </a:prstGeom>
                    <a:noFill/>
                    <a:ln w="9525">
                      <a:noFill/>
                      <a:miter lim="800000"/>
                      <a:headEnd/>
                      <a:tailEnd/>
                    </a:ln>
                  </pic:spPr>
                </pic:pic>
              </a:graphicData>
            </a:graphic>
          </wp:inline>
        </w:drawing>
      </w:r>
    </w:p>
    <w:p w:rsidR="008145E7" w:rsidRDefault="008145E7">
      <w:pPr>
        <w:pStyle w:val="FigureCaptions"/>
        <w:rPr>
          <w:lang w:val="en-US"/>
        </w:rPr>
      </w:pPr>
      <w:r>
        <w:rPr>
          <w:lang w:val="en-US"/>
        </w:rPr>
        <w:t>Fig. 1.  Magnetization as a function of applied field. (Note that "Fig." is abbreviated and there is a period after the figure number followed by two spaces.)</w:t>
      </w:r>
    </w:p>
    <w:p w:rsidR="008145E7" w:rsidRDefault="008145E7">
      <w:pPr>
        <w:pStyle w:val="TableCaption"/>
        <w:rPr>
          <w:lang w:val="en-US"/>
        </w:rPr>
      </w:pPr>
    </w:p>
    <w:p w:rsidR="008145E7" w:rsidRDefault="008145E7">
      <w:pPr>
        <w:pStyle w:val="TableCaption"/>
        <w:rPr>
          <w:lang w:val="en-US"/>
        </w:rPr>
      </w:pPr>
      <w:r>
        <w:rPr>
          <w:lang w:val="en-US"/>
        </w:rPr>
        <w:t>TABLE I</w:t>
      </w:r>
    </w:p>
    <w:p w:rsidR="008145E7" w:rsidRDefault="008145E7">
      <w:pPr>
        <w:pStyle w:val="TableCaption"/>
        <w:rPr>
          <w:lang w:val="en-US"/>
        </w:rPr>
      </w:pPr>
      <w:r>
        <w:rPr>
          <w:lang w:val="en-US"/>
        </w:rPr>
        <w:t>Size of used characters</w:t>
      </w:r>
    </w:p>
    <w:tbl>
      <w:tblPr>
        <w:tblW w:w="0" w:type="auto"/>
        <w:tblInd w:w="70" w:type="dxa"/>
        <w:tblLayout w:type="fixed"/>
        <w:tblCellMar>
          <w:left w:w="70" w:type="dxa"/>
          <w:right w:w="70" w:type="dxa"/>
        </w:tblCellMar>
        <w:tblLook w:val="0005" w:firstRow="0" w:lastRow="0" w:firstColumn="0" w:lastColumn="0" w:noHBand="0" w:noVBand="0"/>
      </w:tblPr>
      <w:tblGrid>
        <w:gridCol w:w="830"/>
        <w:gridCol w:w="1418"/>
        <w:gridCol w:w="1385"/>
        <w:gridCol w:w="1329"/>
      </w:tblGrid>
      <w:tr w:rsidR="008145E7">
        <w:trPr>
          <w:trHeight w:val="270"/>
        </w:trPr>
        <w:tc>
          <w:tcPr>
            <w:tcW w:w="4962" w:type="dxa"/>
            <w:gridSpan w:val="4"/>
            <w:tcBorders>
              <w:top w:val="single" w:sz="12" w:space="0" w:color="000000"/>
              <w:bottom w:val="single" w:sz="6" w:space="0" w:color="000000"/>
            </w:tcBorders>
            <w:vAlign w:val="center"/>
          </w:tcPr>
          <w:p w:rsidR="008145E7" w:rsidRDefault="008145E7">
            <w:pPr>
              <w:pStyle w:val="TableBodyText"/>
              <w:jc w:val="center"/>
              <w:rPr>
                <w:b/>
                <w:lang w:val="en-US"/>
              </w:rPr>
            </w:pPr>
            <w:r>
              <w:rPr>
                <w:b/>
                <w:lang w:val="en-US"/>
              </w:rPr>
              <w:t>Style</w:t>
            </w:r>
          </w:p>
        </w:tc>
      </w:tr>
      <w:tr w:rsidR="008145E7">
        <w:tc>
          <w:tcPr>
            <w:tcW w:w="830" w:type="dxa"/>
            <w:tcBorders>
              <w:top w:val="single" w:sz="6" w:space="0" w:color="000000"/>
              <w:bottom w:val="single" w:sz="6" w:space="0" w:color="000000"/>
            </w:tcBorders>
            <w:vAlign w:val="center"/>
          </w:tcPr>
          <w:p w:rsidR="008145E7" w:rsidRDefault="008145E7">
            <w:pPr>
              <w:pStyle w:val="TableBodyText"/>
              <w:jc w:val="center"/>
              <w:rPr>
                <w:b/>
                <w:lang w:val="en-US"/>
              </w:rPr>
            </w:pPr>
            <w:r>
              <w:rPr>
                <w:b/>
                <w:lang w:val="en-US"/>
              </w:rPr>
              <w:t>Size</w:t>
            </w:r>
          </w:p>
          <w:p w:rsidR="008145E7" w:rsidRDefault="008145E7">
            <w:pPr>
              <w:pStyle w:val="TableBodyText"/>
              <w:jc w:val="center"/>
              <w:rPr>
                <w:b/>
                <w:lang w:val="en-US"/>
              </w:rPr>
            </w:pPr>
            <w:r>
              <w:rPr>
                <w:b/>
                <w:lang w:val="en-US"/>
              </w:rPr>
              <w:t>(Points)</w:t>
            </w:r>
          </w:p>
        </w:tc>
        <w:tc>
          <w:tcPr>
            <w:tcW w:w="1418" w:type="dxa"/>
            <w:tcBorders>
              <w:top w:val="single" w:sz="6" w:space="0" w:color="000000"/>
              <w:bottom w:val="single" w:sz="6" w:space="0" w:color="000000"/>
            </w:tcBorders>
            <w:vAlign w:val="center"/>
          </w:tcPr>
          <w:p w:rsidR="008145E7" w:rsidRDefault="008145E7">
            <w:pPr>
              <w:pStyle w:val="TableBodyText"/>
              <w:jc w:val="center"/>
              <w:rPr>
                <w:b/>
                <w:lang w:val="en-US"/>
              </w:rPr>
            </w:pPr>
            <w:r>
              <w:rPr>
                <w:b/>
                <w:lang w:val="en-US"/>
              </w:rPr>
              <w:t>Normal</w:t>
            </w:r>
          </w:p>
        </w:tc>
        <w:tc>
          <w:tcPr>
            <w:tcW w:w="1385" w:type="dxa"/>
            <w:tcBorders>
              <w:top w:val="single" w:sz="6" w:space="0" w:color="000000"/>
              <w:bottom w:val="single" w:sz="6" w:space="0" w:color="000000"/>
            </w:tcBorders>
            <w:vAlign w:val="center"/>
          </w:tcPr>
          <w:p w:rsidR="008145E7" w:rsidRDefault="008145E7">
            <w:pPr>
              <w:pStyle w:val="TableBodyText"/>
              <w:jc w:val="center"/>
              <w:rPr>
                <w:b/>
                <w:lang w:val="en-US"/>
              </w:rPr>
            </w:pPr>
            <w:r>
              <w:rPr>
                <w:b/>
                <w:lang w:val="en-US"/>
              </w:rPr>
              <w:t>Bold</w:t>
            </w:r>
          </w:p>
        </w:tc>
        <w:tc>
          <w:tcPr>
            <w:tcW w:w="1329" w:type="dxa"/>
            <w:tcBorders>
              <w:top w:val="single" w:sz="6" w:space="0" w:color="000000"/>
              <w:bottom w:val="single" w:sz="6" w:space="0" w:color="000000"/>
            </w:tcBorders>
            <w:vAlign w:val="center"/>
          </w:tcPr>
          <w:p w:rsidR="008145E7" w:rsidRDefault="008145E7">
            <w:pPr>
              <w:pStyle w:val="TableBodyText"/>
              <w:jc w:val="center"/>
              <w:rPr>
                <w:b/>
                <w:lang w:val="en-US"/>
              </w:rPr>
            </w:pPr>
            <w:r>
              <w:rPr>
                <w:b/>
                <w:lang w:val="en-US"/>
              </w:rPr>
              <w:t>Italic</w:t>
            </w:r>
          </w:p>
        </w:tc>
      </w:tr>
      <w:tr w:rsidR="008145E7">
        <w:tc>
          <w:tcPr>
            <w:tcW w:w="830" w:type="dxa"/>
            <w:tcBorders>
              <w:top w:val="single" w:sz="6" w:space="0" w:color="000000"/>
              <w:bottom w:val="single" w:sz="6" w:space="0" w:color="000000"/>
            </w:tcBorders>
            <w:vAlign w:val="center"/>
          </w:tcPr>
          <w:p w:rsidR="008145E7" w:rsidRDefault="008145E7">
            <w:pPr>
              <w:pStyle w:val="TableBodyText"/>
              <w:jc w:val="center"/>
              <w:rPr>
                <w:lang w:val="en-US"/>
              </w:rPr>
            </w:pPr>
            <w:r>
              <w:rPr>
                <w:lang w:val="en-US"/>
              </w:rPr>
              <w:t>8</w:t>
            </w:r>
          </w:p>
        </w:tc>
        <w:tc>
          <w:tcPr>
            <w:tcW w:w="1418" w:type="dxa"/>
            <w:tcBorders>
              <w:top w:val="single" w:sz="6" w:space="0" w:color="000000"/>
              <w:bottom w:val="single" w:sz="6" w:space="0" w:color="000000"/>
            </w:tcBorders>
            <w:vAlign w:val="center"/>
          </w:tcPr>
          <w:p w:rsidR="008145E7" w:rsidRDefault="008145E7">
            <w:pPr>
              <w:pStyle w:val="TableBodyText"/>
              <w:jc w:val="center"/>
              <w:rPr>
                <w:lang w:val="en-US"/>
              </w:rPr>
            </w:pPr>
            <w:r>
              <w:rPr>
                <w:lang w:val="en-US"/>
              </w:rPr>
              <w:t>Table texts</w:t>
            </w:r>
          </w:p>
        </w:tc>
        <w:tc>
          <w:tcPr>
            <w:tcW w:w="1385" w:type="dxa"/>
            <w:tcBorders>
              <w:top w:val="single" w:sz="6" w:space="0" w:color="000000"/>
              <w:bottom w:val="single" w:sz="6" w:space="0" w:color="000000"/>
            </w:tcBorders>
            <w:vAlign w:val="center"/>
          </w:tcPr>
          <w:p w:rsidR="008145E7" w:rsidRDefault="008145E7">
            <w:pPr>
              <w:pStyle w:val="TableBodyText"/>
              <w:jc w:val="center"/>
              <w:rPr>
                <w:lang w:val="en-US"/>
              </w:rPr>
            </w:pPr>
          </w:p>
        </w:tc>
        <w:tc>
          <w:tcPr>
            <w:tcW w:w="1329" w:type="dxa"/>
            <w:tcBorders>
              <w:top w:val="single" w:sz="6" w:space="0" w:color="000000"/>
              <w:bottom w:val="single" w:sz="6" w:space="0" w:color="000000"/>
            </w:tcBorders>
            <w:vAlign w:val="center"/>
          </w:tcPr>
          <w:p w:rsidR="008145E7" w:rsidRDefault="008145E7">
            <w:pPr>
              <w:pStyle w:val="TableBodyText"/>
              <w:jc w:val="center"/>
              <w:rPr>
                <w:lang w:val="en-US"/>
              </w:rPr>
            </w:pPr>
          </w:p>
        </w:tc>
      </w:tr>
      <w:tr w:rsidR="008145E7">
        <w:tc>
          <w:tcPr>
            <w:tcW w:w="830" w:type="dxa"/>
            <w:tcBorders>
              <w:top w:val="single" w:sz="6" w:space="0" w:color="000000"/>
              <w:bottom w:val="single" w:sz="6" w:space="0" w:color="000000"/>
            </w:tcBorders>
            <w:vAlign w:val="center"/>
          </w:tcPr>
          <w:p w:rsidR="008145E7" w:rsidRDefault="008145E7">
            <w:pPr>
              <w:pStyle w:val="TableBodyText"/>
              <w:jc w:val="center"/>
              <w:rPr>
                <w:lang w:val="en-US"/>
              </w:rPr>
            </w:pPr>
            <w:r>
              <w:rPr>
                <w:lang w:val="en-US"/>
              </w:rPr>
              <w:t>9</w:t>
            </w:r>
          </w:p>
        </w:tc>
        <w:tc>
          <w:tcPr>
            <w:tcW w:w="1418" w:type="dxa"/>
            <w:tcBorders>
              <w:top w:val="single" w:sz="6" w:space="0" w:color="000000"/>
              <w:bottom w:val="single" w:sz="6" w:space="0" w:color="000000"/>
            </w:tcBorders>
            <w:vAlign w:val="center"/>
          </w:tcPr>
          <w:p w:rsidR="008145E7" w:rsidRDefault="008145E7">
            <w:pPr>
              <w:pStyle w:val="TableBodyText"/>
              <w:jc w:val="center"/>
              <w:rPr>
                <w:lang w:val="en-US"/>
              </w:rPr>
            </w:pPr>
            <w:r>
              <w:rPr>
                <w:lang w:val="en-US"/>
              </w:rPr>
              <w:t>Figure captions</w:t>
            </w:r>
          </w:p>
        </w:tc>
        <w:tc>
          <w:tcPr>
            <w:tcW w:w="1385" w:type="dxa"/>
            <w:tcBorders>
              <w:top w:val="single" w:sz="6" w:space="0" w:color="000000"/>
              <w:bottom w:val="single" w:sz="6" w:space="0" w:color="000000"/>
            </w:tcBorders>
            <w:vAlign w:val="center"/>
          </w:tcPr>
          <w:p w:rsidR="008145E7" w:rsidRDefault="008145E7">
            <w:pPr>
              <w:pStyle w:val="TableBodyText"/>
              <w:jc w:val="center"/>
              <w:rPr>
                <w:lang w:val="en-US"/>
              </w:rPr>
            </w:pPr>
          </w:p>
        </w:tc>
        <w:tc>
          <w:tcPr>
            <w:tcW w:w="1329" w:type="dxa"/>
            <w:tcBorders>
              <w:top w:val="single" w:sz="6" w:space="0" w:color="000000"/>
              <w:bottom w:val="single" w:sz="6" w:space="0" w:color="000000"/>
            </w:tcBorders>
            <w:vAlign w:val="center"/>
          </w:tcPr>
          <w:p w:rsidR="008145E7" w:rsidRDefault="008145E7">
            <w:pPr>
              <w:pStyle w:val="TableBodyText"/>
              <w:jc w:val="center"/>
              <w:rPr>
                <w:lang w:val="en-US"/>
              </w:rPr>
            </w:pPr>
          </w:p>
        </w:tc>
      </w:tr>
      <w:tr w:rsidR="008145E7" w:rsidRPr="006D6ED2">
        <w:tc>
          <w:tcPr>
            <w:tcW w:w="830" w:type="dxa"/>
            <w:tcBorders>
              <w:top w:val="single" w:sz="6" w:space="0" w:color="000000"/>
              <w:bottom w:val="single" w:sz="6" w:space="0" w:color="000000"/>
            </w:tcBorders>
            <w:vAlign w:val="center"/>
          </w:tcPr>
          <w:p w:rsidR="008145E7" w:rsidRDefault="008145E7">
            <w:pPr>
              <w:pStyle w:val="TableBodyText"/>
              <w:jc w:val="center"/>
              <w:rPr>
                <w:lang w:val="en-US"/>
              </w:rPr>
            </w:pPr>
            <w:r>
              <w:rPr>
                <w:lang w:val="en-US"/>
              </w:rPr>
              <w:t>10</w:t>
            </w:r>
          </w:p>
        </w:tc>
        <w:tc>
          <w:tcPr>
            <w:tcW w:w="1418" w:type="dxa"/>
            <w:tcBorders>
              <w:top w:val="single" w:sz="6" w:space="0" w:color="000000"/>
              <w:bottom w:val="single" w:sz="6" w:space="0" w:color="000000"/>
            </w:tcBorders>
            <w:vAlign w:val="center"/>
          </w:tcPr>
          <w:p w:rsidR="008145E7" w:rsidRDefault="008145E7">
            <w:pPr>
              <w:pStyle w:val="TableBodyText"/>
              <w:jc w:val="center"/>
              <w:rPr>
                <w:lang w:val="en-US"/>
              </w:rPr>
            </w:pPr>
            <w:r>
              <w:rPr>
                <w:lang w:val="en-US"/>
              </w:rPr>
              <w:t>Author information</w:t>
            </w:r>
            <w:r w:rsidR="00710A20">
              <w:rPr>
                <w:lang w:val="en-US"/>
              </w:rPr>
              <w:t xml:space="preserve">, </w:t>
            </w:r>
            <w:r>
              <w:rPr>
                <w:lang w:val="en-US"/>
              </w:rPr>
              <w:t>text body</w:t>
            </w:r>
            <w:r w:rsidR="00710A20">
              <w:rPr>
                <w:lang w:val="en-US"/>
              </w:rPr>
              <w:t xml:space="preserve"> and subtitles</w:t>
            </w:r>
          </w:p>
        </w:tc>
        <w:tc>
          <w:tcPr>
            <w:tcW w:w="1385" w:type="dxa"/>
            <w:tcBorders>
              <w:top w:val="single" w:sz="6" w:space="0" w:color="000000"/>
              <w:bottom w:val="single" w:sz="6" w:space="0" w:color="000000"/>
            </w:tcBorders>
            <w:vAlign w:val="center"/>
          </w:tcPr>
          <w:p w:rsidR="008145E7" w:rsidRDefault="008145E7">
            <w:pPr>
              <w:pStyle w:val="TableBodyText"/>
              <w:jc w:val="center"/>
              <w:rPr>
                <w:lang w:val="en-US"/>
              </w:rPr>
            </w:pPr>
            <w:r>
              <w:rPr>
                <w:lang w:val="en-US"/>
              </w:rPr>
              <w:t>Table text</w:t>
            </w:r>
          </w:p>
        </w:tc>
        <w:tc>
          <w:tcPr>
            <w:tcW w:w="1329" w:type="dxa"/>
            <w:tcBorders>
              <w:top w:val="single" w:sz="6" w:space="0" w:color="000000"/>
              <w:bottom w:val="single" w:sz="6" w:space="0" w:color="000000"/>
            </w:tcBorders>
            <w:vAlign w:val="center"/>
          </w:tcPr>
          <w:p w:rsidR="008145E7" w:rsidRDefault="008145E7">
            <w:pPr>
              <w:pStyle w:val="TableBodyText"/>
              <w:jc w:val="center"/>
              <w:rPr>
                <w:lang w:val="en-US"/>
              </w:rPr>
            </w:pPr>
            <w:r>
              <w:rPr>
                <w:lang w:val="en-US"/>
              </w:rPr>
              <w:t>Abstract, index terms and subtitles</w:t>
            </w:r>
          </w:p>
        </w:tc>
      </w:tr>
      <w:tr w:rsidR="008145E7">
        <w:tc>
          <w:tcPr>
            <w:tcW w:w="830" w:type="dxa"/>
            <w:tcBorders>
              <w:top w:val="single" w:sz="6" w:space="0" w:color="000000"/>
              <w:bottom w:val="single" w:sz="6" w:space="0" w:color="000000"/>
            </w:tcBorders>
            <w:vAlign w:val="center"/>
          </w:tcPr>
          <w:p w:rsidR="008145E7" w:rsidRDefault="008145E7">
            <w:pPr>
              <w:pStyle w:val="TableBodyText"/>
              <w:jc w:val="center"/>
              <w:rPr>
                <w:lang w:val="en-US"/>
              </w:rPr>
            </w:pPr>
            <w:r>
              <w:rPr>
                <w:lang w:val="en-US"/>
              </w:rPr>
              <w:t>12</w:t>
            </w:r>
          </w:p>
        </w:tc>
        <w:tc>
          <w:tcPr>
            <w:tcW w:w="1418" w:type="dxa"/>
            <w:tcBorders>
              <w:top w:val="single" w:sz="6" w:space="0" w:color="000000"/>
              <w:bottom w:val="single" w:sz="6" w:space="0" w:color="000000"/>
            </w:tcBorders>
            <w:vAlign w:val="center"/>
          </w:tcPr>
          <w:p w:rsidR="008145E7" w:rsidRDefault="00710A20">
            <w:pPr>
              <w:pStyle w:val="TableBodyText"/>
              <w:jc w:val="center"/>
              <w:rPr>
                <w:lang w:val="en-US"/>
              </w:rPr>
            </w:pPr>
            <w:r>
              <w:rPr>
                <w:lang w:val="en-US"/>
              </w:rPr>
              <w:t>Author’s names</w:t>
            </w:r>
          </w:p>
        </w:tc>
        <w:tc>
          <w:tcPr>
            <w:tcW w:w="1385" w:type="dxa"/>
            <w:tcBorders>
              <w:top w:val="single" w:sz="6" w:space="0" w:color="000000"/>
              <w:bottom w:val="single" w:sz="6" w:space="0" w:color="000000"/>
            </w:tcBorders>
            <w:vAlign w:val="center"/>
          </w:tcPr>
          <w:p w:rsidR="008145E7" w:rsidRDefault="008145E7">
            <w:pPr>
              <w:pStyle w:val="TableBodyText"/>
              <w:jc w:val="center"/>
              <w:rPr>
                <w:lang w:val="en-US"/>
              </w:rPr>
            </w:pPr>
          </w:p>
        </w:tc>
        <w:tc>
          <w:tcPr>
            <w:tcW w:w="1329" w:type="dxa"/>
            <w:tcBorders>
              <w:top w:val="single" w:sz="6" w:space="0" w:color="000000"/>
              <w:bottom w:val="single" w:sz="6" w:space="0" w:color="000000"/>
            </w:tcBorders>
            <w:vAlign w:val="center"/>
          </w:tcPr>
          <w:p w:rsidR="008145E7" w:rsidRDefault="008145E7">
            <w:pPr>
              <w:pStyle w:val="TableBodyText"/>
              <w:jc w:val="center"/>
              <w:rPr>
                <w:lang w:val="en-US"/>
              </w:rPr>
            </w:pPr>
          </w:p>
        </w:tc>
      </w:tr>
      <w:tr w:rsidR="008145E7">
        <w:tc>
          <w:tcPr>
            <w:tcW w:w="830" w:type="dxa"/>
            <w:tcBorders>
              <w:top w:val="single" w:sz="6" w:space="0" w:color="000000"/>
              <w:bottom w:val="single" w:sz="12" w:space="0" w:color="000000"/>
            </w:tcBorders>
            <w:vAlign w:val="center"/>
          </w:tcPr>
          <w:p w:rsidR="008145E7" w:rsidRDefault="008145E7">
            <w:pPr>
              <w:pStyle w:val="TableBodyText"/>
              <w:jc w:val="center"/>
              <w:rPr>
                <w:lang w:val="en-US"/>
              </w:rPr>
            </w:pPr>
            <w:r>
              <w:rPr>
                <w:lang w:val="en-US"/>
              </w:rPr>
              <w:t>14</w:t>
            </w:r>
          </w:p>
        </w:tc>
        <w:tc>
          <w:tcPr>
            <w:tcW w:w="1418" w:type="dxa"/>
            <w:tcBorders>
              <w:top w:val="single" w:sz="6" w:space="0" w:color="000000"/>
              <w:bottom w:val="single" w:sz="12" w:space="0" w:color="000000"/>
            </w:tcBorders>
            <w:vAlign w:val="center"/>
          </w:tcPr>
          <w:p w:rsidR="008145E7" w:rsidRDefault="008145E7">
            <w:pPr>
              <w:pStyle w:val="TableBodyText"/>
              <w:jc w:val="center"/>
              <w:rPr>
                <w:lang w:val="en-US"/>
              </w:rPr>
            </w:pPr>
          </w:p>
        </w:tc>
        <w:tc>
          <w:tcPr>
            <w:tcW w:w="1385" w:type="dxa"/>
            <w:tcBorders>
              <w:top w:val="single" w:sz="6" w:space="0" w:color="000000"/>
              <w:bottom w:val="single" w:sz="12" w:space="0" w:color="000000"/>
            </w:tcBorders>
            <w:vAlign w:val="center"/>
          </w:tcPr>
          <w:p w:rsidR="008145E7" w:rsidRDefault="008145E7">
            <w:pPr>
              <w:pStyle w:val="TableBodyText"/>
              <w:jc w:val="center"/>
              <w:rPr>
                <w:lang w:val="en-US"/>
              </w:rPr>
            </w:pPr>
            <w:r>
              <w:rPr>
                <w:lang w:val="en-US"/>
              </w:rPr>
              <w:t>Paper title</w:t>
            </w:r>
          </w:p>
        </w:tc>
        <w:tc>
          <w:tcPr>
            <w:tcW w:w="1329" w:type="dxa"/>
            <w:tcBorders>
              <w:top w:val="single" w:sz="6" w:space="0" w:color="000000"/>
              <w:bottom w:val="single" w:sz="12" w:space="0" w:color="000000"/>
            </w:tcBorders>
            <w:vAlign w:val="center"/>
          </w:tcPr>
          <w:p w:rsidR="008145E7" w:rsidRDefault="008145E7">
            <w:pPr>
              <w:pStyle w:val="TableBodyText"/>
              <w:jc w:val="center"/>
              <w:rPr>
                <w:lang w:val="en-US"/>
              </w:rPr>
            </w:pPr>
          </w:p>
        </w:tc>
      </w:tr>
    </w:tbl>
    <w:p w:rsidR="008145E7" w:rsidRDefault="008145E7">
      <w:pPr>
        <w:pStyle w:val="TextBody"/>
        <w:rPr>
          <w:lang w:val="en-US"/>
        </w:rPr>
      </w:pPr>
      <w:r>
        <w:rPr>
          <w:lang w:val="en-US"/>
        </w:rPr>
        <w:lastRenderedPageBreak/>
        <w:t xml:space="preserve">Illustrations and Photographs: Halftones, minimum of </w:t>
      </w:r>
      <w:smartTag w:uri="urn:schemas-microsoft-com:office:smarttags" w:element="metricconverter">
        <w:smartTagPr>
          <w:attr w:name="ProductID" w:val="8 pt"/>
        </w:smartTagPr>
        <w:r>
          <w:rPr>
            <w:lang w:val="en-US"/>
          </w:rPr>
          <w:t xml:space="preserve">8 </w:t>
        </w:r>
        <w:proofErr w:type="spellStart"/>
        <w:r>
          <w:rPr>
            <w:lang w:val="en-US"/>
          </w:rPr>
          <w:t>pt</w:t>
        </w:r>
      </w:smartTag>
      <w:proofErr w:type="spellEnd"/>
      <w:r>
        <w:rPr>
          <w:lang w:val="en-US"/>
        </w:rPr>
        <w:t xml:space="preserve"> type size, captions should be in upper and lower case, centered over 1 or 2 columns of body text. Images must be computer-designed and submitted as EMBEDDED images in your document. Digitized photographs in 256 grayscale are recommended.</w:t>
      </w:r>
    </w:p>
    <w:p w:rsidR="008145E7" w:rsidRDefault="008145E7">
      <w:pPr>
        <w:pStyle w:val="Ttulo2"/>
        <w:rPr>
          <w:lang w:val="en-US"/>
        </w:rPr>
      </w:pPr>
      <w:r>
        <w:rPr>
          <w:lang w:val="en-US"/>
        </w:rPr>
        <w:t>Equations</w:t>
      </w:r>
    </w:p>
    <w:p w:rsidR="008145E7" w:rsidRDefault="008145E7">
      <w:pPr>
        <w:pStyle w:val="TextBody"/>
        <w:rPr>
          <w:lang w:val="en-US"/>
        </w:rPr>
      </w:pPr>
      <w:r>
        <w:rPr>
          <w:lang w:val="en-US"/>
        </w:rPr>
        <w:t>Number equations consecutively with numbers in parentheses flush with the right margin, as in (1). The equation should be centered in the column and compact. Use parentheses to avoid ambiguities in denominators.</w:t>
      </w:r>
    </w:p>
    <w:p w:rsidR="008145E7" w:rsidRDefault="008145E7">
      <w:pPr>
        <w:pStyle w:val="TextBody"/>
        <w:rPr>
          <w:lang w:val="en-US"/>
        </w:rPr>
      </w:pPr>
      <w:r>
        <w:rPr>
          <w:lang w:val="en-US"/>
        </w:rPr>
        <w:t>Be sure that the symbols in your equation have been defined before the equation appears or immediately following. Italicize symbols (T might refer to temperature, but T is the unit Tesla). Refer to “(1),” not “Eq. (1)” or “equation (1),” except at the beginning of a sentence: “Equation (1) is ... .”</w:t>
      </w:r>
    </w:p>
    <w:p w:rsidR="008145E7" w:rsidRDefault="008145E7">
      <w:pPr>
        <w:pStyle w:val="Equation"/>
        <w:rPr>
          <w:lang w:val="en-US"/>
        </w:rPr>
      </w:pPr>
      <w:r>
        <w:rPr>
          <w:lang w:val="en-US"/>
        </w:rPr>
        <w:tab/>
      </w:r>
      <w:r>
        <w:rPr>
          <w:position w:val="-20"/>
          <w:lang w:val="en-US"/>
        </w:rPr>
        <w:object w:dxaOrig="15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9.25pt" o:ole="" fillcolor="window">
            <v:imagedata r:id="rId7" o:title=""/>
          </v:shape>
          <o:OLEObject Type="Embed" ProgID="Equation.3" ShapeID="_x0000_i1025" DrawAspect="Content" ObjectID="_1531831689" r:id="rId8"/>
        </w:object>
      </w:r>
      <w:r>
        <w:rPr>
          <w:lang w:val="en-US"/>
        </w:rPr>
        <w:tab/>
        <w:t>(1)</w:t>
      </w:r>
    </w:p>
    <w:p w:rsidR="008145E7" w:rsidRDefault="008145E7">
      <w:pPr>
        <w:pStyle w:val="BioBody"/>
        <w:rPr>
          <w:lang w:val="en-US"/>
        </w:rPr>
      </w:pPr>
      <w:r>
        <w:rPr>
          <w:lang w:val="en-US"/>
        </w:rPr>
        <w:t>Where:</w:t>
      </w:r>
    </w:p>
    <w:p w:rsidR="008145E7" w:rsidRDefault="008145E7">
      <w:pPr>
        <w:pStyle w:val="BioBody"/>
        <w:rPr>
          <w:lang w:val="en-US"/>
        </w:rPr>
      </w:pPr>
    </w:p>
    <w:p w:rsidR="008145E7" w:rsidRDefault="008145E7">
      <w:pPr>
        <w:pStyle w:val="TextBody"/>
        <w:rPr>
          <w:lang w:val="en-US"/>
        </w:rPr>
      </w:pPr>
      <w:r>
        <w:rPr>
          <w:rFonts w:ascii="Symbol" w:hAnsi="Symbol"/>
          <w:lang w:val="en-US"/>
        </w:rPr>
        <w:t></w:t>
      </w:r>
      <w:r>
        <w:rPr>
          <w:lang w:val="en-US"/>
        </w:rPr>
        <w:t>I</w:t>
      </w:r>
      <w:r>
        <w:rPr>
          <w:vertAlign w:val="subscript"/>
          <w:lang w:val="en-US"/>
        </w:rPr>
        <w:t>L</w:t>
      </w:r>
      <w:r>
        <w:rPr>
          <w:lang w:val="en-US"/>
        </w:rPr>
        <w:t xml:space="preserve"> </w:t>
      </w:r>
      <w:r>
        <w:rPr>
          <w:lang w:val="en-US"/>
        </w:rPr>
        <w:tab/>
        <w:t>- Peak value of resonant current.</w:t>
      </w:r>
    </w:p>
    <w:p w:rsidR="008145E7" w:rsidRDefault="008145E7">
      <w:pPr>
        <w:pStyle w:val="TextBody"/>
        <w:rPr>
          <w:lang w:val="en-US"/>
        </w:rPr>
      </w:pPr>
      <w:r>
        <w:rPr>
          <w:lang w:val="en-US"/>
        </w:rPr>
        <w:t>I</w:t>
      </w:r>
      <w:r>
        <w:rPr>
          <w:vertAlign w:val="subscript"/>
          <w:lang w:val="en-US"/>
        </w:rPr>
        <w:t>o</w:t>
      </w:r>
      <w:r>
        <w:rPr>
          <w:lang w:val="en-US"/>
        </w:rPr>
        <w:t xml:space="preserve"> </w:t>
      </w:r>
      <w:r>
        <w:rPr>
          <w:lang w:val="en-US"/>
        </w:rPr>
        <w:tab/>
        <w:t>- Load current.</w:t>
      </w:r>
    </w:p>
    <w:p w:rsidR="008145E7" w:rsidRDefault="008145E7">
      <w:pPr>
        <w:pStyle w:val="TextBody"/>
        <w:rPr>
          <w:lang w:val="en-US"/>
        </w:rPr>
      </w:pPr>
      <w:r>
        <w:rPr>
          <w:lang w:val="en-US"/>
        </w:rPr>
        <w:t>V</w:t>
      </w:r>
      <w:r>
        <w:rPr>
          <w:vertAlign w:val="subscript"/>
          <w:lang w:val="en-US"/>
        </w:rPr>
        <w:t>i</w:t>
      </w:r>
      <w:r>
        <w:rPr>
          <w:lang w:val="en-US"/>
        </w:rPr>
        <w:t xml:space="preserve"> </w:t>
      </w:r>
      <w:r>
        <w:rPr>
          <w:lang w:val="en-US"/>
        </w:rPr>
        <w:tab/>
        <w:t>- Input voltage.</w:t>
      </w:r>
    </w:p>
    <w:p w:rsidR="008145E7" w:rsidRDefault="008145E7">
      <w:pPr>
        <w:pStyle w:val="TextBody"/>
        <w:rPr>
          <w:lang w:val="en-US"/>
        </w:rPr>
      </w:pPr>
      <w:r>
        <w:rPr>
          <w:lang w:val="en-US"/>
        </w:rPr>
        <w:t>Z</w:t>
      </w:r>
      <w:r>
        <w:rPr>
          <w:lang w:val="en-US"/>
        </w:rPr>
        <w:tab/>
        <w:t>- Characteristic impedance of the resonant circuit.</w:t>
      </w:r>
    </w:p>
    <w:p w:rsidR="008145E7" w:rsidRDefault="008145E7">
      <w:pPr>
        <w:pStyle w:val="Ttulo1"/>
        <w:rPr>
          <w:lang w:val="en-US"/>
        </w:rPr>
      </w:pPr>
      <w:r>
        <w:rPr>
          <w:lang w:val="en-US"/>
        </w:rPr>
        <w:t>CONCLUSION</w:t>
      </w:r>
    </w:p>
    <w:p w:rsidR="008145E7" w:rsidRDefault="008145E7">
      <w:pPr>
        <w:pStyle w:val="TextBody"/>
        <w:rPr>
          <w:lang w:val="en-US"/>
        </w:rPr>
      </w:pPr>
      <w:r>
        <w:rPr>
          <w:lang w:val="en-US"/>
        </w:rPr>
        <w:t>A conclusion might elaborate on the importance of the work or suggest applications and extensions. Clearly indicate advantages, limitations and possible applications.</w:t>
      </w:r>
    </w:p>
    <w:p w:rsidR="008145E7" w:rsidRDefault="008145E7">
      <w:pPr>
        <w:pStyle w:val="TitleNoNumber"/>
        <w:rPr>
          <w:lang w:val="en-US"/>
        </w:rPr>
      </w:pPr>
      <w:r>
        <w:rPr>
          <w:lang w:val="en-US"/>
        </w:rPr>
        <w:t>ACKNOWLEDGEMENT</w:t>
      </w:r>
    </w:p>
    <w:p w:rsidR="008145E7" w:rsidRDefault="008145E7">
      <w:pPr>
        <w:pStyle w:val="TextBody"/>
        <w:rPr>
          <w:lang w:val="en-US"/>
        </w:rPr>
      </w:pPr>
      <w:r>
        <w:rPr>
          <w:lang w:val="en-US"/>
        </w:rPr>
        <w:t>A brief acknowledgement section may be included here.</w:t>
      </w:r>
    </w:p>
    <w:p w:rsidR="008145E7" w:rsidRDefault="008145E7">
      <w:pPr>
        <w:pStyle w:val="TitleNoNumber"/>
        <w:rPr>
          <w:lang w:val="en-US"/>
        </w:rPr>
      </w:pPr>
      <w:r>
        <w:rPr>
          <w:lang w:val="en-US"/>
        </w:rPr>
        <w:t>REFERences</w:t>
      </w:r>
    </w:p>
    <w:p w:rsidR="008145E7" w:rsidRDefault="008145E7">
      <w:pPr>
        <w:pStyle w:val="ReferencesBody"/>
        <w:rPr>
          <w:lang w:val="en-US"/>
        </w:rPr>
      </w:pPr>
      <w:r>
        <w:rPr>
          <w:lang w:val="en-US"/>
        </w:rPr>
        <w:t xml:space="preserve">C.T. Rim, D.Y. Hu, G.H. Cho, “Transformers as Equivalent Circuits for Switches: General Proof and D-Q Transformation-Based Analysis”, </w:t>
      </w:r>
      <w:r>
        <w:rPr>
          <w:i/>
          <w:lang w:val="en-US"/>
        </w:rPr>
        <w:t>IEEE Transactions on Industry Applications</w:t>
      </w:r>
      <w:r>
        <w:rPr>
          <w:lang w:val="en-US"/>
        </w:rPr>
        <w:t>, vol. 26, no. 4, pp. 832-840, July/August 1990.</w:t>
      </w:r>
    </w:p>
    <w:p w:rsidR="008145E7" w:rsidRDefault="008145E7">
      <w:pPr>
        <w:pStyle w:val="ReferencesBody"/>
        <w:rPr>
          <w:lang w:val="en-US"/>
        </w:rPr>
      </w:pPr>
      <w:r>
        <w:rPr>
          <w:lang w:val="en-US"/>
        </w:rPr>
        <w:t xml:space="preserve">N. Mohan, T. M. </w:t>
      </w:r>
      <w:proofErr w:type="spellStart"/>
      <w:r>
        <w:rPr>
          <w:lang w:val="en-US"/>
        </w:rPr>
        <w:t>Undeland</w:t>
      </w:r>
      <w:proofErr w:type="spellEnd"/>
      <w:r>
        <w:rPr>
          <w:lang w:val="en-US"/>
        </w:rPr>
        <w:t xml:space="preserve">, W. P. Robbins, </w:t>
      </w:r>
      <w:r>
        <w:rPr>
          <w:i/>
          <w:lang w:val="en-US"/>
        </w:rPr>
        <w:t>Power Electronics: converters, applications, and design</w:t>
      </w:r>
      <w:r>
        <w:rPr>
          <w:lang w:val="en-US"/>
        </w:rPr>
        <w:t>, John Wiley &amp; Sons, 2</w:t>
      </w:r>
      <w:r>
        <w:rPr>
          <w:vertAlign w:val="superscript"/>
          <w:lang w:val="en-US"/>
        </w:rPr>
        <w:t xml:space="preserve">nd </w:t>
      </w:r>
      <w:r>
        <w:rPr>
          <w:lang w:val="en-US"/>
        </w:rPr>
        <w:t>Edition, New York, USA, 1995.</w:t>
      </w:r>
    </w:p>
    <w:p w:rsidR="008145E7" w:rsidRDefault="008145E7">
      <w:pPr>
        <w:pStyle w:val="ReferencesBody"/>
        <w:rPr>
          <w:lang w:val="en-US"/>
        </w:rPr>
      </w:pPr>
      <w:r>
        <w:rPr>
          <w:lang w:val="en-US"/>
        </w:rPr>
        <w:t xml:space="preserve">S. A. González, M. I. Valla, and C. H. Muravchik, “A Phase Modulated DGPS Transmitter Implemented with a CMRC”, </w:t>
      </w:r>
      <w:r>
        <w:rPr>
          <w:i/>
          <w:lang w:val="en-US"/>
        </w:rPr>
        <w:t>in Proc. of COBEP</w:t>
      </w:r>
      <w:r>
        <w:rPr>
          <w:lang w:val="en-US"/>
        </w:rPr>
        <w:t>, vol. 02, pp. 553-558, 2001.</w:t>
      </w:r>
    </w:p>
    <w:p w:rsidR="008145E7" w:rsidRDefault="008145E7">
      <w:pPr>
        <w:pStyle w:val="TextBody"/>
        <w:rPr>
          <w:sz w:val="4"/>
          <w:lang w:val="en-US"/>
        </w:rPr>
      </w:pPr>
    </w:p>
    <w:p w:rsidR="008145E7" w:rsidRDefault="008145E7">
      <w:pPr>
        <w:pStyle w:val="BioBody"/>
        <w:rPr>
          <w:lang w:val="en-US"/>
        </w:rPr>
        <w:sectPr w:rsidR="008145E7">
          <w:type w:val="continuous"/>
          <w:pgSz w:w="11907" w:h="16840" w:code="9"/>
          <w:pgMar w:top="1418" w:right="680" w:bottom="1418" w:left="1021" w:header="0" w:footer="170" w:gutter="0"/>
          <w:cols w:num="2" w:space="340"/>
          <w:docGrid w:linePitch="360"/>
        </w:sectPr>
      </w:pPr>
    </w:p>
    <w:p w:rsidR="008145E7" w:rsidRDefault="008145E7">
      <w:pPr>
        <w:pStyle w:val="BioBody"/>
        <w:rPr>
          <w:lang w:val="en-US"/>
        </w:rPr>
      </w:pPr>
    </w:p>
    <w:sectPr w:rsidR="008145E7">
      <w:type w:val="continuous"/>
      <w:pgSz w:w="11907" w:h="16840" w:code="9"/>
      <w:pgMar w:top="1418" w:right="680" w:bottom="1418" w:left="1021" w:header="0" w:footer="170" w:gutter="0"/>
      <w:cols w:num="2"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7A4C"/>
    <w:multiLevelType w:val="hybridMultilevel"/>
    <w:tmpl w:val="FEDCD90A"/>
    <w:lvl w:ilvl="0" w:tplc="14763328">
      <w:start w:val="1"/>
      <w:numFmt w:val="decimal"/>
      <w:lvlText w:val="%1."/>
      <w:lvlJc w:val="left"/>
      <w:pPr>
        <w:tabs>
          <w:tab w:val="num" w:pos="720"/>
        </w:tabs>
        <w:ind w:left="720" w:hanging="360"/>
      </w:pPr>
    </w:lvl>
    <w:lvl w:ilvl="1" w:tplc="F04E619E" w:tentative="1">
      <w:start w:val="1"/>
      <w:numFmt w:val="lowerLetter"/>
      <w:lvlText w:val="%2."/>
      <w:lvlJc w:val="left"/>
      <w:pPr>
        <w:tabs>
          <w:tab w:val="num" w:pos="1440"/>
        </w:tabs>
        <w:ind w:left="1440" w:hanging="360"/>
      </w:pPr>
    </w:lvl>
    <w:lvl w:ilvl="2" w:tplc="77A80980" w:tentative="1">
      <w:start w:val="1"/>
      <w:numFmt w:val="lowerRoman"/>
      <w:lvlText w:val="%3."/>
      <w:lvlJc w:val="right"/>
      <w:pPr>
        <w:tabs>
          <w:tab w:val="num" w:pos="2160"/>
        </w:tabs>
        <w:ind w:left="2160" w:hanging="180"/>
      </w:pPr>
    </w:lvl>
    <w:lvl w:ilvl="3" w:tplc="CF7A26F6" w:tentative="1">
      <w:start w:val="1"/>
      <w:numFmt w:val="decimal"/>
      <w:lvlText w:val="%4."/>
      <w:lvlJc w:val="left"/>
      <w:pPr>
        <w:tabs>
          <w:tab w:val="num" w:pos="2880"/>
        </w:tabs>
        <w:ind w:left="2880" w:hanging="360"/>
      </w:pPr>
    </w:lvl>
    <w:lvl w:ilvl="4" w:tplc="0EFE9EAC" w:tentative="1">
      <w:start w:val="1"/>
      <w:numFmt w:val="lowerLetter"/>
      <w:lvlText w:val="%5."/>
      <w:lvlJc w:val="left"/>
      <w:pPr>
        <w:tabs>
          <w:tab w:val="num" w:pos="3600"/>
        </w:tabs>
        <w:ind w:left="3600" w:hanging="360"/>
      </w:pPr>
    </w:lvl>
    <w:lvl w:ilvl="5" w:tplc="9BDE2234" w:tentative="1">
      <w:start w:val="1"/>
      <w:numFmt w:val="lowerRoman"/>
      <w:lvlText w:val="%6."/>
      <w:lvlJc w:val="right"/>
      <w:pPr>
        <w:tabs>
          <w:tab w:val="num" w:pos="4320"/>
        </w:tabs>
        <w:ind w:left="4320" w:hanging="180"/>
      </w:pPr>
    </w:lvl>
    <w:lvl w:ilvl="6" w:tplc="77CAE620" w:tentative="1">
      <w:start w:val="1"/>
      <w:numFmt w:val="decimal"/>
      <w:lvlText w:val="%7."/>
      <w:lvlJc w:val="left"/>
      <w:pPr>
        <w:tabs>
          <w:tab w:val="num" w:pos="5040"/>
        </w:tabs>
        <w:ind w:left="5040" w:hanging="360"/>
      </w:pPr>
    </w:lvl>
    <w:lvl w:ilvl="7" w:tplc="DE261C28" w:tentative="1">
      <w:start w:val="1"/>
      <w:numFmt w:val="lowerLetter"/>
      <w:lvlText w:val="%8."/>
      <w:lvlJc w:val="left"/>
      <w:pPr>
        <w:tabs>
          <w:tab w:val="num" w:pos="5760"/>
        </w:tabs>
        <w:ind w:left="5760" w:hanging="360"/>
      </w:pPr>
    </w:lvl>
    <w:lvl w:ilvl="8" w:tplc="6A001670" w:tentative="1">
      <w:start w:val="1"/>
      <w:numFmt w:val="lowerRoman"/>
      <w:lvlText w:val="%9."/>
      <w:lvlJc w:val="right"/>
      <w:pPr>
        <w:tabs>
          <w:tab w:val="num" w:pos="6480"/>
        </w:tabs>
        <w:ind w:left="6480" w:hanging="180"/>
      </w:pPr>
    </w:lvl>
  </w:abstractNum>
  <w:abstractNum w:abstractNumId="1" w15:restartNumberingAfterBreak="0">
    <w:nsid w:val="0AB441EE"/>
    <w:multiLevelType w:val="hybridMultilevel"/>
    <w:tmpl w:val="3868364C"/>
    <w:lvl w:ilvl="0" w:tplc="F99A0F7E">
      <w:start w:val="1"/>
      <w:numFmt w:val="upperLetter"/>
      <w:lvlText w:val="%1."/>
      <w:lvlJc w:val="left"/>
      <w:pPr>
        <w:tabs>
          <w:tab w:val="num" w:pos="360"/>
        </w:tabs>
        <w:ind w:left="0" w:firstLine="0"/>
      </w:pPr>
      <w:rPr>
        <w:rFonts w:ascii="Times New Roman" w:hAnsi="Times New Roman" w:hint="default"/>
        <w:b w:val="0"/>
        <w:i/>
        <w:sz w:val="20"/>
      </w:rPr>
    </w:lvl>
    <w:lvl w:ilvl="1" w:tplc="9F643E80" w:tentative="1">
      <w:start w:val="1"/>
      <w:numFmt w:val="lowerLetter"/>
      <w:lvlText w:val="%2."/>
      <w:lvlJc w:val="left"/>
      <w:pPr>
        <w:tabs>
          <w:tab w:val="num" w:pos="1440"/>
        </w:tabs>
        <w:ind w:left="1440" w:hanging="360"/>
      </w:pPr>
    </w:lvl>
    <w:lvl w:ilvl="2" w:tplc="37BA4BA4" w:tentative="1">
      <w:start w:val="1"/>
      <w:numFmt w:val="lowerRoman"/>
      <w:lvlText w:val="%3."/>
      <w:lvlJc w:val="right"/>
      <w:pPr>
        <w:tabs>
          <w:tab w:val="num" w:pos="2160"/>
        </w:tabs>
        <w:ind w:left="2160" w:hanging="180"/>
      </w:pPr>
    </w:lvl>
    <w:lvl w:ilvl="3" w:tplc="2FD8E47C" w:tentative="1">
      <w:start w:val="1"/>
      <w:numFmt w:val="decimal"/>
      <w:lvlText w:val="%4."/>
      <w:lvlJc w:val="left"/>
      <w:pPr>
        <w:tabs>
          <w:tab w:val="num" w:pos="2880"/>
        </w:tabs>
        <w:ind w:left="2880" w:hanging="360"/>
      </w:pPr>
    </w:lvl>
    <w:lvl w:ilvl="4" w:tplc="2B62AAE2" w:tentative="1">
      <w:start w:val="1"/>
      <w:numFmt w:val="lowerLetter"/>
      <w:lvlText w:val="%5."/>
      <w:lvlJc w:val="left"/>
      <w:pPr>
        <w:tabs>
          <w:tab w:val="num" w:pos="3600"/>
        </w:tabs>
        <w:ind w:left="3600" w:hanging="360"/>
      </w:pPr>
    </w:lvl>
    <w:lvl w:ilvl="5" w:tplc="1A5A42C4" w:tentative="1">
      <w:start w:val="1"/>
      <w:numFmt w:val="lowerRoman"/>
      <w:lvlText w:val="%6."/>
      <w:lvlJc w:val="right"/>
      <w:pPr>
        <w:tabs>
          <w:tab w:val="num" w:pos="4320"/>
        </w:tabs>
        <w:ind w:left="4320" w:hanging="180"/>
      </w:pPr>
    </w:lvl>
    <w:lvl w:ilvl="6" w:tplc="D8AE116A" w:tentative="1">
      <w:start w:val="1"/>
      <w:numFmt w:val="decimal"/>
      <w:lvlText w:val="%7."/>
      <w:lvlJc w:val="left"/>
      <w:pPr>
        <w:tabs>
          <w:tab w:val="num" w:pos="5040"/>
        </w:tabs>
        <w:ind w:left="5040" w:hanging="360"/>
      </w:pPr>
    </w:lvl>
    <w:lvl w:ilvl="7" w:tplc="89B8EA12" w:tentative="1">
      <w:start w:val="1"/>
      <w:numFmt w:val="lowerLetter"/>
      <w:lvlText w:val="%8."/>
      <w:lvlJc w:val="left"/>
      <w:pPr>
        <w:tabs>
          <w:tab w:val="num" w:pos="5760"/>
        </w:tabs>
        <w:ind w:left="5760" w:hanging="360"/>
      </w:pPr>
    </w:lvl>
    <w:lvl w:ilvl="8" w:tplc="6290A5E0" w:tentative="1">
      <w:start w:val="1"/>
      <w:numFmt w:val="lowerRoman"/>
      <w:lvlText w:val="%9."/>
      <w:lvlJc w:val="right"/>
      <w:pPr>
        <w:tabs>
          <w:tab w:val="num" w:pos="6480"/>
        </w:tabs>
        <w:ind w:left="6480" w:hanging="180"/>
      </w:pPr>
    </w:lvl>
  </w:abstractNum>
  <w:abstractNum w:abstractNumId="2" w15:restartNumberingAfterBreak="0">
    <w:nsid w:val="1E734D0B"/>
    <w:multiLevelType w:val="hybridMultilevel"/>
    <w:tmpl w:val="C2361AB4"/>
    <w:lvl w:ilvl="0" w:tplc="0B1A5CFC">
      <w:start w:val="1"/>
      <w:numFmt w:val="decimal"/>
      <w:pStyle w:val="ReferencesBody"/>
      <w:lvlText w:val="[%1]"/>
      <w:lvlJc w:val="left"/>
      <w:pPr>
        <w:tabs>
          <w:tab w:val="num" w:pos="360"/>
        </w:tabs>
        <w:ind w:left="340" w:hanging="340"/>
      </w:pPr>
      <w:rPr>
        <w:rFonts w:ascii="Times New Roman" w:hAnsi="Times New Roman" w:hint="default"/>
        <w:sz w:val="20"/>
      </w:rPr>
    </w:lvl>
    <w:lvl w:ilvl="1" w:tplc="BC72D496" w:tentative="1">
      <w:start w:val="1"/>
      <w:numFmt w:val="lowerLetter"/>
      <w:lvlText w:val="%2."/>
      <w:lvlJc w:val="left"/>
      <w:pPr>
        <w:tabs>
          <w:tab w:val="num" w:pos="1440"/>
        </w:tabs>
        <w:ind w:left="1440" w:hanging="360"/>
      </w:pPr>
    </w:lvl>
    <w:lvl w:ilvl="2" w:tplc="059C8924" w:tentative="1">
      <w:start w:val="1"/>
      <w:numFmt w:val="lowerRoman"/>
      <w:lvlText w:val="%3."/>
      <w:lvlJc w:val="right"/>
      <w:pPr>
        <w:tabs>
          <w:tab w:val="num" w:pos="2160"/>
        </w:tabs>
        <w:ind w:left="2160" w:hanging="180"/>
      </w:pPr>
    </w:lvl>
    <w:lvl w:ilvl="3" w:tplc="93409352" w:tentative="1">
      <w:start w:val="1"/>
      <w:numFmt w:val="decimal"/>
      <w:lvlText w:val="%4."/>
      <w:lvlJc w:val="left"/>
      <w:pPr>
        <w:tabs>
          <w:tab w:val="num" w:pos="2880"/>
        </w:tabs>
        <w:ind w:left="2880" w:hanging="360"/>
      </w:pPr>
    </w:lvl>
    <w:lvl w:ilvl="4" w:tplc="28DCF3C0" w:tentative="1">
      <w:start w:val="1"/>
      <w:numFmt w:val="lowerLetter"/>
      <w:lvlText w:val="%5."/>
      <w:lvlJc w:val="left"/>
      <w:pPr>
        <w:tabs>
          <w:tab w:val="num" w:pos="3600"/>
        </w:tabs>
        <w:ind w:left="3600" w:hanging="360"/>
      </w:pPr>
    </w:lvl>
    <w:lvl w:ilvl="5" w:tplc="D61EFFD8" w:tentative="1">
      <w:start w:val="1"/>
      <w:numFmt w:val="lowerRoman"/>
      <w:lvlText w:val="%6."/>
      <w:lvlJc w:val="right"/>
      <w:pPr>
        <w:tabs>
          <w:tab w:val="num" w:pos="4320"/>
        </w:tabs>
        <w:ind w:left="4320" w:hanging="180"/>
      </w:pPr>
    </w:lvl>
    <w:lvl w:ilvl="6" w:tplc="925402F4" w:tentative="1">
      <w:start w:val="1"/>
      <w:numFmt w:val="decimal"/>
      <w:lvlText w:val="%7."/>
      <w:lvlJc w:val="left"/>
      <w:pPr>
        <w:tabs>
          <w:tab w:val="num" w:pos="5040"/>
        </w:tabs>
        <w:ind w:left="5040" w:hanging="360"/>
      </w:pPr>
    </w:lvl>
    <w:lvl w:ilvl="7" w:tplc="A56CA424" w:tentative="1">
      <w:start w:val="1"/>
      <w:numFmt w:val="lowerLetter"/>
      <w:lvlText w:val="%8."/>
      <w:lvlJc w:val="left"/>
      <w:pPr>
        <w:tabs>
          <w:tab w:val="num" w:pos="5760"/>
        </w:tabs>
        <w:ind w:left="5760" w:hanging="360"/>
      </w:pPr>
    </w:lvl>
    <w:lvl w:ilvl="8" w:tplc="8A6E40CE" w:tentative="1">
      <w:start w:val="1"/>
      <w:numFmt w:val="lowerRoman"/>
      <w:lvlText w:val="%9."/>
      <w:lvlJc w:val="right"/>
      <w:pPr>
        <w:tabs>
          <w:tab w:val="num" w:pos="6480"/>
        </w:tabs>
        <w:ind w:left="6480" w:hanging="180"/>
      </w:pPr>
    </w:lvl>
  </w:abstractNum>
  <w:abstractNum w:abstractNumId="3" w15:restartNumberingAfterBreak="0">
    <w:nsid w:val="209A5FA2"/>
    <w:multiLevelType w:val="hybridMultilevel"/>
    <w:tmpl w:val="FB6AC8F0"/>
    <w:lvl w:ilvl="0" w:tplc="2242CA7A">
      <w:start w:val="1"/>
      <w:numFmt w:val="bullet"/>
      <w:lvlText w:val=""/>
      <w:lvlJc w:val="left"/>
      <w:pPr>
        <w:tabs>
          <w:tab w:val="num" w:pos="720"/>
        </w:tabs>
        <w:ind w:left="720" w:hanging="360"/>
      </w:pPr>
      <w:rPr>
        <w:rFonts w:ascii="Symbol" w:hAnsi="Symbol" w:hint="default"/>
      </w:rPr>
    </w:lvl>
    <w:lvl w:ilvl="1" w:tplc="3D72905C" w:tentative="1">
      <w:start w:val="1"/>
      <w:numFmt w:val="lowerLetter"/>
      <w:lvlText w:val="%2."/>
      <w:lvlJc w:val="left"/>
      <w:pPr>
        <w:tabs>
          <w:tab w:val="num" w:pos="1440"/>
        </w:tabs>
        <w:ind w:left="1440" w:hanging="360"/>
      </w:pPr>
    </w:lvl>
    <w:lvl w:ilvl="2" w:tplc="B4082F2A" w:tentative="1">
      <w:start w:val="1"/>
      <w:numFmt w:val="lowerRoman"/>
      <w:lvlText w:val="%3."/>
      <w:lvlJc w:val="right"/>
      <w:pPr>
        <w:tabs>
          <w:tab w:val="num" w:pos="2160"/>
        </w:tabs>
        <w:ind w:left="2160" w:hanging="180"/>
      </w:pPr>
    </w:lvl>
    <w:lvl w:ilvl="3" w:tplc="DF266980" w:tentative="1">
      <w:start w:val="1"/>
      <w:numFmt w:val="decimal"/>
      <w:lvlText w:val="%4."/>
      <w:lvlJc w:val="left"/>
      <w:pPr>
        <w:tabs>
          <w:tab w:val="num" w:pos="2880"/>
        </w:tabs>
        <w:ind w:left="2880" w:hanging="360"/>
      </w:pPr>
    </w:lvl>
    <w:lvl w:ilvl="4" w:tplc="DB0E5B08" w:tentative="1">
      <w:start w:val="1"/>
      <w:numFmt w:val="lowerLetter"/>
      <w:lvlText w:val="%5."/>
      <w:lvlJc w:val="left"/>
      <w:pPr>
        <w:tabs>
          <w:tab w:val="num" w:pos="3600"/>
        </w:tabs>
        <w:ind w:left="3600" w:hanging="360"/>
      </w:pPr>
    </w:lvl>
    <w:lvl w:ilvl="5" w:tplc="A44A2134" w:tentative="1">
      <w:start w:val="1"/>
      <w:numFmt w:val="lowerRoman"/>
      <w:lvlText w:val="%6."/>
      <w:lvlJc w:val="right"/>
      <w:pPr>
        <w:tabs>
          <w:tab w:val="num" w:pos="4320"/>
        </w:tabs>
        <w:ind w:left="4320" w:hanging="180"/>
      </w:pPr>
    </w:lvl>
    <w:lvl w:ilvl="6" w:tplc="35BE2DAA" w:tentative="1">
      <w:start w:val="1"/>
      <w:numFmt w:val="decimal"/>
      <w:lvlText w:val="%7."/>
      <w:lvlJc w:val="left"/>
      <w:pPr>
        <w:tabs>
          <w:tab w:val="num" w:pos="5040"/>
        </w:tabs>
        <w:ind w:left="5040" w:hanging="360"/>
      </w:pPr>
    </w:lvl>
    <w:lvl w:ilvl="7" w:tplc="4462BECE" w:tentative="1">
      <w:start w:val="1"/>
      <w:numFmt w:val="lowerLetter"/>
      <w:lvlText w:val="%8."/>
      <w:lvlJc w:val="left"/>
      <w:pPr>
        <w:tabs>
          <w:tab w:val="num" w:pos="5760"/>
        </w:tabs>
        <w:ind w:left="5760" w:hanging="360"/>
      </w:pPr>
    </w:lvl>
    <w:lvl w:ilvl="8" w:tplc="87DC887C" w:tentative="1">
      <w:start w:val="1"/>
      <w:numFmt w:val="lowerRoman"/>
      <w:lvlText w:val="%9."/>
      <w:lvlJc w:val="right"/>
      <w:pPr>
        <w:tabs>
          <w:tab w:val="num" w:pos="6480"/>
        </w:tabs>
        <w:ind w:left="6480" w:hanging="180"/>
      </w:pPr>
    </w:lvl>
  </w:abstractNum>
  <w:abstractNum w:abstractNumId="4" w15:restartNumberingAfterBreak="0">
    <w:nsid w:val="2B594207"/>
    <w:multiLevelType w:val="hybridMultilevel"/>
    <w:tmpl w:val="7C76444A"/>
    <w:lvl w:ilvl="0" w:tplc="0B78381E">
      <w:start w:val="1"/>
      <w:numFmt w:val="bullet"/>
      <w:lvlText w:val=""/>
      <w:lvlJc w:val="left"/>
      <w:pPr>
        <w:tabs>
          <w:tab w:val="num" w:pos="587"/>
        </w:tabs>
        <w:ind w:left="227" w:firstLine="0"/>
      </w:pPr>
      <w:rPr>
        <w:rFonts w:ascii="Symbol" w:hAnsi="Symbol" w:hint="default"/>
      </w:rPr>
    </w:lvl>
    <w:lvl w:ilvl="1" w:tplc="5E683B9A" w:tentative="1">
      <w:start w:val="1"/>
      <w:numFmt w:val="bullet"/>
      <w:lvlText w:val="o"/>
      <w:lvlJc w:val="left"/>
      <w:pPr>
        <w:tabs>
          <w:tab w:val="num" w:pos="1440"/>
        </w:tabs>
        <w:ind w:left="1440" w:hanging="360"/>
      </w:pPr>
      <w:rPr>
        <w:rFonts w:ascii="Courier New" w:hAnsi="Courier New" w:hint="default"/>
      </w:rPr>
    </w:lvl>
    <w:lvl w:ilvl="2" w:tplc="0C268726" w:tentative="1">
      <w:start w:val="1"/>
      <w:numFmt w:val="bullet"/>
      <w:lvlText w:val=""/>
      <w:lvlJc w:val="left"/>
      <w:pPr>
        <w:tabs>
          <w:tab w:val="num" w:pos="2160"/>
        </w:tabs>
        <w:ind w:left="2160" w:hanging="360"/>
      </w:pPr>
      <w:rPr>
        <w:rFonts w:ascii="Wingdings" w:hAnsi="Wingdings" w:hint="default"/>
      </w:rPr>
    </w:lvl>
    <w:lvl w:ilvl="3" w:tplc="613819C6" w:tentative="1">
      <w:start w:val="1"/>
      <w:numFmt w:val="bullet"/>
      <w:lvlText w:val=""/>
      <w:lvlJc w:val="left"/>
      <w:pPr>
        <w:tabs>
          <w:tab w:val="num" w:pos="2880"/>
        </w:tabs>
        <w:ind w:left="2880" w:hanging="360"/>
      </w:pPr>
      <w:rPr>
        <w:rFonts w:ascii="Symbol" w:hAnsi="Symbol" w:hint="default"/>
      </w:rPr>
    </w:lvl>
    <w:lvl w:ilvl="4" w:tplc="2284A952" w:tentative="1">
      <w:start w:val="1"/>
      <w:numFmt w:val="bullet"/>
      <w:lvlText w:val="o"/>
      <w:lvlJc w:val="left"/>
      <w:pPr>
        <w:tabs>
          <w:tab w:val="num" w:pos="3600"/>
        </w:tabs>
        <w:ind w:left="3600" w:hanging="360"/>
      </w:pPr>
      <w:rPr>
        <w:rFonts w:ascii="Courier New" w:hAnsi="Courier New" w:hint="default"/>
      </w:rPr>
    </w:lvl>
    <w:lvl w:ilvl="5" w:tplc="3CB67E9A" w:tentative="1">
      <w:start w:val="1"/>
      <w:numFmt w:val="bullet"/>
      <w:lvlText w:val=""/>
      <w:lvlJc w:val="left"/>
      <w:pPr>
        <w:tabs>
          <w:tab w:val="num" w:pos="4320"/>
        </w:tabs>
        <w:ind w:left="4320" w:hanging="360"/>
      </w:pPr>
      <w:rPr>
        <w:rFonts w:ascii="Wingdings" w:hAnsi="Wingdings" w:hint="default"/>
      </w:rPr>
    </w:lvl>
    <w:lvl w:ilvl="6" w:tplc="81482CD2" w:tentative="1">
      <w:start w:val="1"/>
      <w:numFmt w:val="bullet"/>
      <w:lvlText w:val=""/>
      <w:lvlJc w:val="left"/>
      <w:pPr>
        <w:tabs>
          <w:tab w:val="num" w:pos="5040"/>
        </w:tabs>
        <w:ind w:left="5040" w:hanging="360"/>
      </w:pPr>
      <w:rPr>
        <w:rFonts w:ascii="Symbol" w:hAnsi="Symbol" w:hint="default"/>
      </w:rPr>
    </w:lvl>
    <w:lvl w:ilvl="7" w:tplc="F6DC10D8" w:tentative="1">
      <w:start w:val="1"/>
      <w:numFmt w:val="bullet"/>
      <w:lvlText w:val="o"/>
      <w:lvlJc w:val="left"/>
      <w:pPr>
        <w:tabs>
          <w:tab w:val="num" w:pos="5760"/>
        </w:tabs>
        <w:ind w:left="5760" w:hanging="360"/>
      </w:pPr>
      <w:rPr>
        <w:rFonts w:ascii="Courier New" w:hAnsi="Courier New" w:hint="default"/>
      </w:rPr>
    </w:lvl>
    <w:lvl w:ilvl="8" w:tplc="6AEC5E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77A55"/>
    <w:multiLevelType w:val="hybridMultilevel"/>
    <w:tmpl w:val="B2F4CCE0"/>
    <w:lvl w:ilvl="0" w:tplc="AAD2E56A">
      <w:start w:val="1"/>
      <w:numFmt w:val="bullet"/>
      <w:lvlText w:val=""/>
      <w:lvlJc w:val="left"/>
      <w:pPr>
        <w:tabs>
          <w:tab w:val="num" w:pos="720"/>
        </w:tabs>
        <w:ind w:left="720" w:hanging="360"/>
      </w:pPr>
      <w:rPr>
        <w:rFonts w:ascii="Symbol" w:hAnsi="Symbol" w:hint="default"/>
      </w:rPr>
    </w:lvl>
    <w:lvl w:ilvl="1" w:tplc="9D2AE472" w:tentative="1">
      <w:start w:val="1"/>
      <w:numFmt w:val="bullet"/>
      <w:lvlText w:val="o"/>
      <w:lvlJc w:val="left"/>
      <w:pPr>
        <w:tabs>
          <w:tab w:val="num" w:pos="1440"/>
        </w:tabs>
        <w:ind w:left="1440" w:hanging="360"/>
      </w:pPr>
      <w:rPr>
        <w:rFonts w:ascii="Courier New" w:hAnsi="Courier New" w:hint="default"/>
      </w:rPr>
    </w:lvl>
    <w:lvl w:ilvl="2" w:tplc="84866FC6" w:tentative="1">
      <w:start w:val="1"/>
      <w:numFmt w:val="bullet"/>
      <w:lvlText w:val=""/>
      <w:lvlJc w:val="left"/>
      <w:pPr>
        <w:tabs>
          <w:tab w:val="num" w:pos="2160"/>
        </w:tabs>
        <w:ind w:left="2160" w:hanging="360"/>
      </w:pPr>
      <w:rPr>
        <w:rFonts w:ascii="Wingdings" w:hAnsi="Wingdings" w:hint="default"/>
      </w:rPr>
    </w:lvl>
    <w:lvl w:ilvl="3" w:tplc="5ACCA424" w:tentative="1">
      <w:start w:val="1"/>
      <w:numFmt w:val="bullet"/>
      <w:lvlText w:val=""/>
      <w:lvlJc w:val="left"/>
      <w:pPr>
        <w:tabs>
          <w:tab w:val="num" w:pos="2880"/>
        </w:tabs>
        <w:ind w:left="2880" w:hanging="360"/>
      </w:pPr>
      <w:rPr>
        <w:rFonts w:ascii="Symbol" w:hAnsi="Symbol" w:hint="default"/>
      </w:rPr>
    </w:lvl>
    <w:lvl w:ilvl="4" w:tplc="9574111A" w:tentative="1">
      <w:start w:val="1"/>
      <w:numFmt w:val="bullet"/>
      <w:lvlText w:val="o"/>
      <w:lvlJc w:val="left"/>
      <w:pPr>
        <w:tabs>
          <w:tab w:val="num" w:pos="3600"/>
        </w:tabs>
        <w:ind w:left="3600" w:hanging="360"/>
      </w:pPr>
      <w:rPr>
        <w:rFonts w:ascii="Courier New" w:hAnsi="Courier New" w:hint="default"/>
      </w:rPr>
    </w:lvl>
    <w:lvl w:ilvl="5" w:tplc="6F6AC74A" w:tentative="1">
      <w:start w:val="1"/>
      <w:numFmt w:val="bullet"/>
      <w:lvlText w:val=""/>
      <w:lvlJc w:val="left"/>
      <w:pPr>
        <w:tabs>
          <w:tab w:val="num" w:pos="4320"/>
        </w:tabs>
        <w:ind w:left="4320" w:hanging="360"/>
      </w:pPr>
      <w:rPr>
        <w:rFonts w:ascii="Wingdings" w:hAnsi="Wingdings" w:hint="default"/>
      </w:rPr>
    </w:lvl>
    <w:lvl w:ilvl="6" w:tplc="FF726014" w:tentative="1">
      <w:start w:val="1"/>
      <w:numFmt w:val="bullet"/>
      <w:lvlText w:val=""/>
      <w:lvlJc w:val="left"/>
      <w:pPr>
        <w:tabs>
          <w:tab w:val="num" w:pos="5040"/>
        </w:tabs>
        <w:ind w:left="5040" w:hanging="360"/>
      </w:pPr>
      <w:rPr>
        <w:rFonts w:ascii="Symbol" w:hAnsi="Symbol" w:hint="default"/>
      </w:rPr>
    </w:lvl>
    <w:lvl w:ilvl="7" w:tplc="6800591C" w:tentative="1">
      <w:start w:val="1"/>
      <w:numFmt w:val="bullet"/>
      <w:lvlText w:val="o"/>
      <w:lvlJc w:val="left"/>
      <w:pPr>
        <w:tabs>
          <w:tab w:val="num" w:pos="5760"/>
        </w:tabs>
        <w:ind w:left="5760" w:hanging="360"/>
      </w:pPr>
      <w:rPr>
        <w:rFonts w:ascii="Courier New" w:hAnsi="Courier New" w:hint="default"/>
      </w:rPr>
    </w:lvl>
    <w:lvl w:ilvl="8" w:tplc="F3F838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37C18"/>
    <w:multiLevelType w:val="hybridMultilevel"/>
    <w:tmpl w:val="7C76444A"/>
    <w:lvl w:ilvl="0" w:tplc="0F80E42C">
      <w:start w:val="1"/>
      <w:numFmt w:val="bullet"/>
      <w:lvlText w:val=""/>
      <w:lvlJc w:val="left"/>
      <w:pPr>
        <w:tabs>
          <w:tab w:val="num" w:pos="587"/>
        </w:tabs>
        <w:ind w:left="587" w:hanging="360"/>
      </w:pPr>
      <w:rPr>
        <w:rFonts w:ascii="Symbol" w:hAnsi="Symbol" w:hint="default"/>
      </w:rPr>
    </w:lvl>
    <w:lvl w:ilvl="1" w:tplc="EF52BC4A" w:tentative="1">
      <w:start w:val="1"/>
      <w:numFmt w:val="bullet"/>
      <w:lvlText w:val="o"/>
      <w:lvlJc w:val="left"/>
      <w:pPr>
        <w:tabs>
          <w:tab w:val="num" w:pos="1440"/>
        </w:tabs>
        <w:ind w:left="1440" w:hanging="360"/>
      </w:pPr>
      <w:rPr>
        <w:rFonts w:ascii="Courier New" w:hAnsi="Courier New" w:hint="default"/>
      </w:rPr>
    </w:lvl>
    <w:lvl w:ilvl="2" w:tplc="D68AF4BE" w:tentative="1">
      <w:start w:val="1"/>
      <w:numFmt w:val="bullet"/>
      <w:lvlText w:val=""/>
      <w:lvlJc w:val="left"/>
      <w:pPr>
        <w:tabs>
          <w:tab w:val="num" w:pos="2160"/>
        </w:tabs>
        <w:ind w:left="2160" w:hanging="360"/>
      </w:pPr>
      <w:rPr>
        <w:rFonts w:ascii="Wingdings" w:hAnsi="Wingdings" w:hint="default"/>
      </w:rPr>
    </w:lvl>
    <w:lvl w:ilvl="3" w:tplc="BDBA267C" w:tentative="1">
      <w:start w:val="1"/>
      <w:numFmt w:val="bullet"/>
      <w:lvlText w:val=""/>
      <w:lvlJc w:val="left"/>
      <w:pPr>
        <w:tabs>
          <w:tab w:val="num" w:pos="2880"/>
        </w:tabs>
        <w:ind w:left="2880" w:hanging="360"/>
      </w:pPr>
      <w:rPr>
        <w:rFonts w:ascii="Symbol" w:hAnsi="Symbol" w:hint="default"/>
      </w:rPr>
    </w:lvl>
    <w:lvl w:ilvl="4" w:tplc="C50041E4" w:tentative="1">
      <w:start w:val="1"/>
      <w:numFmt w:val="bullet"/>
      <w:lvlText w:val="o"/>
      <w:lvlJc w:val="left"/>
      <w:pPr>
        <w:tabs>
          <w:tab w:val="num" w:pos="3600"/>
        </w:tabs>
        <w:ind w:left="3600" w:hanging="360"/>
      </w:pPr>
      <w:rPr>
        <w:rFonts w:ascii="Courier New" w:hAnsi="Courier New" w:hint="default"/>
      </w:rPr>
    </w:lvl>
    <w:lvl w:ilvl="5" w:tplc="21844EF8" w:tentative="1">
      <w:start w:val="1"/>
      <w:numFmt w:val="bullet"/>
      <w:lvlText w:val=""/>
      <w:lvlJc w:val="left"/>
      <w:pPr>
        <w:tabs>
          <w:tab w:val="num" w:pos="4320"/>
        </w:tabs>
        <w:ind w:left="4320" w:hanging="360"/>
      </w:pPr>
      <w:rPr>
        <w:rFonts w:ascii="Wingdings" w:hAnsi="Wingdings" w:hint="default"/>
      </w:rPr>
    </w:lvl>
    <w:lvl w:ilvl="6" w:tplc="119A81DA" w:tentative="1">
      <w:start w:val="1"/>
      <w:numFmt w:val="bullet"/>
      <w:lvlText w:val=""/>
      <w:lvlJc w:val="left"/>
      <w:pPr>
        <w:tabs>
          <w:tab w:val="num" w:pos="5040"/>
        </w:tabs>
        <w:ind w:left="5040" w:hanging="360"/>
      </w:pPr>
      <w:rPr>
        <w:rFonts w:ascii="Symbol" w:hAnsi="Symbol" w:hint="default"/>
      </w:rPr>
    </w:lvl>
    <w:lvl w:ilvl="7" w:tplc="25D4911E" w:tentative="1">
      <w:start w:val="1"/>
      <w:numFmt w:val="bullet"/>
      <w:lvlText w:val="o"/>
      <w:lvlJc w:val="left"/>
      <w:pPr>
        <w:tabs>
          <w:tab w:val="num" w:pos="5760"/>
        </w:tabs>
        <w:ind w:left="5760" w:hanging="360"/>
      </w:pPr>
      <w:rPr>
        <w:rFonts w:ascii="Courier New" w:hAnsi="Courier New" w:hint="default"/>
      </w:rPr>
    </w:lvl>
    <w:lvl w:ilvl="8" w:tplc="9CBA0C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8835C8"/>
    <w:multiLevelType w:val="hybridMultilevel"/>
    <w:tmpl w:val="FB6AC8F0"/>
    <w:lvl w:ilvl="0" w:tplc="E952A7B0">
      <w:start w:val="1"/>
      <w:numFmt w:val="decimal"/>
      <w:lvlText w:val="%1."/>
      <w:lvlJc w:val="left"/>
      <w:pPr>
        <w:tabs>
          <w:tab w:val="num" w:pos="720"/>
        </w:tabs>
        <w:ind w:left="720" w:hanging="360"/>
      </w:pPr>
    </w:lvl>
    <w:lvl w:ilvl="1" w:tplc="7400AEBA" w:tentative="1">
      <w:start w:val="1"/>
      <w:numFmt w:val="lowerLetter"/>
      <w:lvlText w:val="%2."/>
      <w:lvlJc w:val="left"/>
      <w:pPr>
        <w:tabs>
          <w:tab w:val="num" w:pos="1440"/>
        </w:tabs>
        <w:ind w:left="1440" w:hanging="360"/>
      </w:pPr>
    </w:lvl>
    <w:lvl w:ilvl="2" w:tplc="88686500" w:tentative="1">
      <w:start w:val="1"/>
      <w:numFmt w:val="lowerRoman"/>
      <w:lvlText w:val="%3."/>
      <w:lvlJc w:val="right"/>
      <w:pPr>
        <w:tabs>
          <w:tab w:val="num" w:pos="2160"/>
        </w:tabs>
        <w:ind w:left="2160" w:hanging="180"/>
      </w:pPr>
    </w:lvl>
    <w:lvl w:ilvl="3" w:tplc="3D0C4FAA" w:tentative="1">
      <w:start w:val="1"/>
      <w:numFmt w:val="decimal"/>
      <w:lvlText w:val="%4."/>
      <w:lvlJc w:val="left"/>
      <w:pPr>
        <w:tabs>
          <w:tab w:val="num" w:pos="2880"/>
        </w:tabs>
        <w:ind w:left="2880" w:hanging="360"/>
      </w:pPr>
    </w:lvl>
    <w:lvl w:ilvl="4" w:tplc="7F8C8078" w:tentative="1">
      <w:start w:val="1"/>
      <w:numFmt w:val="lowerLetter"/>
      <w:lvlText w:val="%5."/>
      <w:lvlJc w:val="left"/>
      <w:pPr>
        <w:tabs>
          <w:tab w:val="num" w:pos="3600"/>
        </w:tabs>
        <w:ind w:left="3600" w:hanging="360"/>
      </w:pPr>
    </w:lvl>
    <w:lvl w:ilvl="5" w:tplc="EBC0A2B2" w:tentative="1">
      <w:start w:val="1"/>
      <w:numFmt w:val="lowerRoman"/>
      <w:lvlText w:val="%6."/>
      <w:lvlJc w:val="right"/>
      <w:pPr>
        <w:tabs>
          <w:tab w:val="num" w:pos="4320"/>
        </w:tabs>
        <w:ind w:left="4320" w:hanging="180"/>
      </w:pPr>
    </w:lvl>
    <w:lvl w:ilvl="6" w:tplc="FFEC94BE" w:tentative="1">
      <w:start w:val="1"/>
      <w:numFmt w:val="decimal"/>
      <w:lvlText w:val="%7."/>
      <w:lvlJc w:val="left"/>
      <w:pPr>
        <w:tabs>
          <w:tab w:val="num" w:pos="5040"/>
        </w:tabs>
        <w:ind w:left="5040" w:hanging="360"/>
      </w:pPr>
    </w:lvl>
    <w:lvl w:ilvl="7" w:tplc="DA462EBE" w:tentative="1">
      <w:start w:val="1"/>
      <w:numFmt w:val="lowerLetter"/>
      <w:lvlText w:val="%8."/>
      <w:lvlJc w:val="left"/>
      <w:pPr>
        <w:tabs>
          <w:tab w:val="num" w:pos="5760"/>
        </w:tabs>
        <w:ind w:left="5760" w:hanging="360"/>
      </w:pPr>
    </w:lvl>
    <w:lvl w:ilvl="8" w:tplc="96F81CB8" w:tentative="1">
      <w:start w:val="1"/>
      <w:numFmt w:val="lowerRoman"/>
      <w:lvlText w:val="%9."/>
      <w:lvlJc w:val="right"/>
      <w:pPr>
        <w:tabs>
          <w:tab w:val="num" w:pos="6480"/>
        </w:tabs>
        <w:ind w:left="6480" w:hanging="180"/>
      </w:pPr>
    </w:lvl>
  </w:abstractNum>
  <w:abstractNum w:abstractNumId="8" w15:restartNumberingAfterBreak="0">
    <w:nsid w:val="524B5E6D"/>
    <w:multiLevelType w:val="hybridMultilevel"/>
    <w:tmpl w:val="7C76444A"/>
    <w:lvl w:ilvl="0" w:tplc="87DEB3E8">
      <w:start w:val="5"/>
      <w:numFmt w:val="bullet"/>
      <w:lvlText w:val="-"/>
      <w:lvlJc w:val="left"/>
      <w:pPr>
        <w:tabs>
          <w:tab w:val="num" w:pos="587"/>
        </w:tabs>
        <w:ind w:left="587" w:hanging="360"/>
      </w:pPr>
      <w:rPr>
        <w:rFonts w:ascii="Times New Roman" w:eastAsia="Times New Roman" w:hAnsi="Times New Roman" w:cs="Times New Roman" w:hint="default"/>
      </w:rPr>
    </w:lvl>
    <w:lvl w:ilvl="1" w:tplc="3D72AAB4" w:tentative="1">
      <w:start w:val="1"/>
      <w:numFmt w:val="bullet"/>
      <w:lvlText w:val="o"/>
      <w:lvlJc w:val="left"/>
      <w:pPr>
        <w:tabs>
          <w:tab w:val="num" w:pos="1440"/>
        </w:tabs>
        <w:ind w:left="1440" w:hanging="360"/>
      </w:pPr>
      <w:rPr>
        <w:rFonts w:ascii="Courier New" w:hAnsi="Courier New" w:hint="default"/>
      </w:rPr>
    </w:lvl>
    <w:lvl w:ilvl="2" w:tplc="2692FB68" w:tentative="1">
      <w:start w:val="1"/>
      <w:numFmt w:val="bullet"/>
      <w:lvlText w:val=""/>
      <w:lvlJc w:val="left"/>
      <w:pPr>
        <w:tabs>
          <w:tab w:val="num" w:pos="2160"/>
        </w:tabs>
        <w:ind w:left="2160" w:hanging="360"/>
      </w:pPr>
      <w:rPr>
        <w:rFonts w:ascii="Wingdings" w:hAnsi="Wingdings" w:hint="default"/>
      </w:rPr>
    </w:lvl>
    <w:lvl w:ilvl="3" w:tplc="56ECFE60" w:tentative="1">
      <w:start w:val="1"/>
      <w:numFmt w:val="bullet"/>
      <w:lvlText w:val=""/>
      <w:lvlJc w:val="left"/>
      <w:pPr>
        <w:tabs>
          <w:tab w:val="num" w:pos="2880"/>
        </w:tabs>
        <w:ind w:left="2880" w:hanging="360"/>
      </w:pPr>
      <w:rPr>
        <w:rFonts w:ascii="Symbol" w:hAnsi="Symbol" w:hint="default"/>
      </w:rPr>
    </w:lvl>
    <w:lvl w:ilvl="4" w:tplc="7186B14C" w:tentative="1">
      <w:start w:val="1"/>
      <w:numFmt w:val="bullet"/>
      <w:lvlText w:val="o"/>
      <w:lvlJc w:val="left"/>
      <w:pPr>
        <w:tabs>
          <w:tab w:val="num" w:pos="3600"/>
        </w:tabs>
        <w:ind w:left="3600" w:hanging="360"/>
      </w:pPr>
      <w:rPr>
        <w:rFonts w:ascii="Courier New" w:hAnsi="Courier New" w:hint="default"/>
      </w:rPr>
    </w:lvl>
    <w:lvl w:ilvl="5" w:tplc="208E3918" w:tentative="1">
      <w:start w:val="1"/>
      <w:numFmt w:val="bullet"/>
      <w:lvlText w:val=""/>
      <w:lvlJc w:val="left"/>
      <w:pPr>
        <w:tabs>
          <w:tab w:val="num" w:pos="4320"/>
        </w:tabs>
        <w:ind w:left="4320" w:hanging="360"/>
      </w:pPr>
      <w:rPr>
        <w:rFonts w:ascii="Wingdings" w:hAnsi="Wingdings" w:hint="default"/>
      </w:rPr>
    </w:lvl>
    <w:lvl w:ilvl="6" w:tplc="C52CD9E8" w:tentative="1">
      <w:start w:val="1"/>
      <w:numFmt w:val="bullet"/>
      <w:lvlText w:val=""/>
      <w:lvlJc w:val="left"/>
      <w:pPr>
        <w:tabs>
          <w:tab w:val="num" w:pos="5040"/>
        </w:tabs>
        <w:ind w:left="5040" w:hanging="360"/>
      </w:pPr>
      <w:rPr>
        <w:rFonts w:ascii="Symbol" w:hAnsi="Symbol" w:hint="default"/>
      </w:rPr>
    </w:lvl>
    <w:lvl w:ilvl="7" w:tplc="577A73DC" w:tentative="1">
      <w:start w:val="1"/>
      <w:numFmt w:val="bullet"/>
      <w:lvlText w:val="o"/>
      <w:lvlJc w:val="left"/>
      <w:pPr>
        <w:tabs>
          <w:tab w:val="num" w:pos="5760"/>
        </w:tabs>
        <w:ind w:left="5760" w:hanging="360"/>
      </w:pPr>
      <w:rPr>
        <w:rFonts w:ascii="Courier New" w:hAnsi="Courier New" w:hint="default"/>
      </w:rPr>
    </w:lvl>
    <w:lvl w:ilvl="8" w:tplc="5DC828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6B4616"/>
    <w:multiLevelType w:val="multilevel"/>
    <w:tmpl w:val="7DBE4E1C"/>
    <w:lvl w:ilvl="0">
      <w:start w:val="1"/>
      <w:numFmt w:val="upperRoman"/>
      <w:pStyle w:val="Ttulo1"/>
      <w:suff w:val="space"/>
      <w:lvlText w:val="%1."/>
      <w:lvlJc w:val="left"/>
      <w:pPr>
        <w:ind w:left="0" w:firstLine="0"/>
      </w:pPr>
      <w:rPr>
        <w:rFonts w:ascii="Times New Roman" w:hAnsi="Times New Roman" w:hint="default"/>
        <w:sz w:val="20"/>
      </w:rPr>
    </w:lvl>
    <w:lvl w:ilvl="1">
      <w:start w:val="1"/>
      <w:numFmt w:val="upperLetter"/>
      <w:pStyle w:val="Ttulo2"/>
      <w:suff w:val="space"/>
      <w:lvlText w:val="%2."/>
      <w:lvlJc w:val="left"/>
      <w:pPr>
        <w:ind w:left="0" w:firstLine="0"/>
      </w:pPr>
      <w:rPr>
        <w:rFonts w:ascii="Times New Roman" w:hAnsi="Times New Roman" w:hint="default"/>
        <w:b w:val="0"/>
        <w:i/>
        <w:sz w:val="20"/>
      </w:rPr>
    </w:lvl>
    <w:lvl w:ilvl="2">
      <w:start w:val="1"/>
      <w:numFmt w:val="decimal"/>
      <w:pStyle w:val="Ttulo3"/>
      <w:suff w:val="space"/>
      <w:lvlText w:val="%3)"/>
      <w:lvlJc w:val="left"/>
      <w:pPr>
        <w:ind w:left="0" w:firstLine="227"/>
      </w:pPr>
      <w:rPr>
        <w:rFonts w:ascii="Times New Roman" w:hAnsi="Times New Roman" w:hint="default"/>
        <w:b w:val="0"/>
        <w:i/>
        <w:sz w:val="20"/>
      </w:rPr>
    </w:lvl>
    <w:lvl w:ilvl="3">
      <w:start w:val="1"/>
      <w:numFmt w:val="lowerLetter"/>
      <w:pStyle w:val="Ttulo4"/>
      <w:lvlText w:val="%4)"/>
      <w:lvlJc w:val="left"/>
      <w:pPr>
        <w:tabs>
          <w:tab w:val="num" w:pos="2520"/>
        </w:tabs>
        <w:ind w:left="2160" w:firstLine="0"/>
      </w:pPr>
      <w:rPr>
        <w:rFonts w:hint="default"/>
      </w:rPr>
    </w:lvl>
    <w:lvl w:ilvl="4">
      <w:start w:val="1"/>
      <w:numFmt w:val="decimal"/>
      <w:pStyle w:val="Ttulo5"/>
      <w:lvlText w:val="(%5)"/>
      <w:lvlJc w:val="left"/>
      <w:pPr>
        <w:tabs>
          <w:tab w:val="num" w:pos="3600"/>
        </w:tabs>
        <w:ind w:left="2880" w:firstLine="0"/>
      </w:pPr>
      <w:rPr>
        <w:rFonts w:hint="default"/>
      </w:rPr>
    </w:lvl>
    <w:lvl w:ilvl="5">
      <w:start w:val="1"/>
      <w:numFmt w:val="lowerLetter"/>
      <w:pStyle w:val="Ttulo6"/>
      <w:lvlText w:val="(%6)"/>
      <w:lvlJc w:val="left"/>
      <w:pPr>
        <w:tabs>
          <w:tab w:val="num" w:pos="4320"/>
        </w:tabs>
        <w:ind w:left="3600" w:firstLine="0"/>
      </w:pPr>
      <w:rPr>
        <w:rFonts w:hint="default"/>
      </w:rPr>
    </w:lvl>
    <w:lvl w:ilvl="6">
      <w:start w:val="1"/>
      <w:numFmt w:val="lowerRoman"/>
      <w:pStyle w:val="Ttulo7"/>
      <w:lvlText w:val="(%7)"/>
      <w:lvlJc w:val="left"/>
      <w:pPr>
        <w:tabs>
          <w:tab w:val="num" w:pos="5400"/>
        </w:tabs>
        <w:ind w:left="4320" w:firstLine="0"/>
      </w:pPr>
      <w:rPr>
        <w:rFonts w:hint="default"/>
      </w:rPr>
    </w:lvl>
    <w:lvl w:ilvl="7">
      <w:start w:val="1"/>
      <w:numFmt w:val="lowerLetter"/>
      <w:pStyle w:val="Ttulo8"/>
      <w:lvlText w:val="(%8)"/>
      <w:lvlJc w:val="left"/>
      <w:pPr>
        <w:tabs>
          <w:tab w:val="num" w:pos="5760"/>
        </w:tabs>
        <w:ind w:left="5040" w:firstLine="0"/>
      </w:pPr>
      <w:rPr>
        <w:rFonts w:hint="default"/>
      </w:rPr>
    </w:lvl>
    <w:lvl w:ilvl="8">
      <w:start w:val="1"/>
      <w:numFmt w:val="lowerRoman"/>
      <w:pStyle w:val="Ttulo9"/>
      <w:lvlText w:val="(%9)"/>
      <w:lvlJc w:val="left"/>
      <w:pPr>
        <w:tabs>
          <w:tab w:val="num" w:pos="6840"/>
        </w:tabs>
        <w:ind w:left="5760" w:firstLine="0"/>
      </w:pPr>
      <w:rPr>
        <w:rFonts w:hint="default"/>
      </w:rPr>
    </w:lvl>
  </w:abstractNum>
  <w:abstractNum w:abstractNumId="10" w15:restartNumberingAfterBreak="0">
    <w:nsid w:val="711C0783"/>
    <w:multiLevelType w:val="hybridMultilevel"/>
    <w:tmpl w:val="BA606A8C"/>
    <w:lvl w:ilvl="0" w:tplc="B8C2796C">
      <w:start w:val="1"/>
      <w:numFmt w:val="upperRoman"/>
      <w:lvlText w:val="%1."/>
      <w:lvlJc w:val="center"/>
      <w:pPr>
        <w:tabs>
          <w:tab w:val="num" w:pos="360"/>
        </w:tabs>
        <w:ind w:left="0" w:firstLine="0"/>
      </w:pPr>
      <w:rPr>
        <w:rFonts w:ascii="Times New Roman" w:hAnsi="Times New Roman" w:hint="default"/>
        <w:sz w:val="20"/>
      </w:rPr>
    </w:lvl>
    <w:lvl w:ilvl="1" w:tplc="9FEE18D2" w:tentative="1">
      <w:start w:val="1"/>
      <w:numFmt w:val="lowerLetter"/>
      <w:lvlText w:val="%2."/>
      <w:lvlJc w:val="left"/>
      <w:pPr>
        <w:tabs>
          <w:tab w:val="num" w:pos="1440"/>
        </w:tabs>
        <w:ind w:left="1440" w:hanging="360"/>
      </w:pPr>
    </w:lvl>
    <w:lvl w:ilvl="2" w:tplc="AE068EB4" w:tentative="1">
      <w:start w:val="1"/>
      <w:numFmt w:val="lowerRoman"/>
      <w:lvlText w:val="%3."/>
      <w:lvlJc w:val="right"/>
      <w:pPr>
        <w:tabs>
          <w:tab w:val="num" w:pos="2160"/>
        </w:tabs>
        <w:ind w:left="2160" w:hanging="180"/>
      </w:pPr>
    </w:lvl>
    <w:lvl w:ilvl="3" w:tplc="36D84314" w:tentative="1">
      <w:start w:val="1"/>
      <w:numFmt w:val="decimal"/>
      <w:lvlText w:val="%4."/>
      <w:lvlJc w:val="left"/>
      <w:pPr>
        <w:tabs>
          <w:tab w:val="num" w:pos="2880"/>
        </w:tabs>
        <w:ind w:left="2880" w:hanging="360"/>
      </w:pPr>
    </w:lvl>
    <w:lvl w:ilvl="4" w:tplc="AB14D278" w:tentative="1">
      <w:start w:val="1"/>
      <w:numFmt w:val="lowerLetter"/>
      <w:lvlText w:val="%5."/>
      <w:lvlJc w:val="left"/>
      <w:pPr>
        <w:tabs>
          <w:tab w:val="num" w:pos="3600"/>
        </w:tabs>
        <w:ind w:left="3600" w:hanging="360"/>
      </w:pPr>
    </w:lvl>
    <w:lvl w:ilvl="5" w:tplc="DC9E4D78" w:tentative="1">
      <w:start w:val="1"/>
      <w:numFmt w:val="lowerRoman"/>
      <w:lvlText w:val="%6."/>
      <w:lvlJc w:val="right"/>
      <w:pPr>
        <w:tabs>
          <w:tab w:val="num" w:pos="4320"/>
        </w:tabs>
        <w:ind w:left="4320" w:hanging="180"/>
      </w:pPr>
    </w:lvl>
    <w:lvl w:ilvl="6" w:tplc="873A3216" w:tentative="1">
      <w:start w:val="1"/>
      <w:numFmt w:val="decimal"/>
      <w:lvlText w:val="%7."/>
      <w:lvlJc w:val="left"/>
      <w:pPr>
        <w:tabs>
          <w:tab w:val="num" w:pos="5040"/>
        </w:tabs>
        <w:ind w:left="5040" w:hanging="360"/>
      </w:pPr>
    </w:lvl>
    <w:lvl w:ilvl="7" w:tplc="BE3C96E0" w:tentative="1">
      <w:start w:val="1"/>
      <w:numFmt w:val="lowerLetter"/>
      <w:lvlText w:val="%8."/>
      <w:lvlJc w:val="left"/>
      <w:pPr>
        <w:tabs>
          <w:tab w:val="num" w:pos="5760"/>
        </w:tabs>
        <w:ind w:left="5760" w:hanging="360"/>
      </w:pPr>
    </w:lvl>
    <w:lvl w:ilvl="8" w:tplc="A6245BB8" w:tentative="1">
      <w:start w:val="1"/>
      <w:numFmt w:val="lowerRoman"/>
      <w:lvlText w:val="%9."/>
      <w:lvlJc w:val="right"/>
      <w:pPr>
        <w:tabs>
          <w:tab w:val="num" w:pos="6480"/>
        </w:tabs>
        <w:ind w:left="6480" w:hanging="180"/>
      </w:pPr>
    </w:lvl>
  </w:abstractNum>
  <w:abstractNum w:abstractNumId="11" w15:restartNumberingAfterBreak="0">
    <w:nsid w:val="7EDA5568"/>
    <w:multiLevelType w:val="hybridMultilevel"/>
    <w:tmpl w:val="7618DA46"/>
    <w:lvl w:ilvl="0" w:tplc="3E56BB84">
      <w:start w:val="1"/>
      <w:numFmt w:val="decimal"/>
      <w:lvlText w:val="%1."/>
      <w:lvlJc w:val="left"/>
      <w:pPr>
        <w:tabs>
          <w:tab w:val="num" w:pos="720"/>
        </w:tabs>
        <w:ind w:left="720" w:hanging="360"/>
      </w:pPr>
    </w:lvl>
    <w:lvl w:ilvl="1" w:tplc="32509AC8" w:tentative="1">
      <w:start w:val="1"/>
      <w:numFmt w:val="lowerLetter"/>
      <w:lvlText w:val="%2."/>
      <w:lvlJc w:val="left"/>
      <w:pPr>
        <w:tabs>
          <w:tab w:val="num" w:pos="1440"/>
        </w:tabs>
        <w:ind w:left="1440" w:hanging="360"/>
      </w:pPr>
    </w:lvl>
    <w:lvl w:ilvl="2" w:tplc="6144D2B8" w:tentative="1">
      <w:start w:val="1"/>
      <w:numFmt w:val="lowerRoman"/>
      <w:lvlText w:val="%3."/>
      <w:lvlJc w:val="right"/>
      <w:pPr>
        <w:tabs>
          <w:tab w:val="num" w:pos="2160"/>
        </w:tabs>
        <w:ind w:left="2160" w:hanging="180"/>
      </w:pPr>
    </w:lvl>
    <w:lvl w:ilvl="3" w:tplc="87184EAA" w:tentative="1">
      <w:start w:val="1"/>
      <w:numFmt w:val="decimal"/>
      <w:lvlText w:val="%4."/>
      <w:lvlJc w:val="left"/>
      <w:pPr>
        <w:tabs>
          <w:tab w:val="num" w:pos="2880"/>
        </w:tabs>
        <w:ind w:left="2880" w:hanging="360"/>
      </w:pPr>
    </w:lvl>
    <w:lvl w:ilvl="4" w:tplc="47FC1276" w:tentative="1">
      <w:start w:val="1"/>
      <w:numFmt w:val="lowerLetter"/>
      <w:lvlText w:val="%5."/>
      <w:lvlJc w:val="left"/>
      <w:pPr>
        <w:tabs>
          <w:tab w:val="num" w:pos="3600"/>
        </w:tabs>
        <w:ind w:left="3600" w:hanging="360"/>
      </w:pPr>
    </w:lvl>
    <w:lvl w:ilvl="5" w:tplc="BE9878F0" w:tentative="1">
      <w:start w:val="1"/>
      <w:numFmt w:val="lowerRoman"/>
      <w:lvlText w:val="%6."/>
      <w:lvlJc w:val="right"/>
      <w:pPr>
        <w:tabs>
          <w:tab w:val="num" w:pos="4320"/>
        </w:tabs>
        <w:ind w:left="4320" w:hanging="180"/>
      </w:pPr>
    </w:lvl>
    <w:lvl w:ilvl="6" w:tplc="2E98ED94" w:tentative="1">
      <w:start w:val="1"/>
      <w:numFmt w:val="decimal"/>
      <w:lvlText w:val="%7."/>
      <w:lvlJc w:val="left"/>
      <w:pPr>
        <w:tabs>
          <w:tab w:val="num" w:pos="5040"/>
        </w:tabs>
        <w:ind w:left="5040" w:hanging="360"/>
      </w:pPr>
    </w:lvl>
    <w:lvl w:ilvl="7" w:tplc="D2209E06" w:tentative="1">
      <w:start w:val="1"/>
      <w:numFmt w:val="lowerLetter"/>
      <w:lvlText w:val="%8."/>
      <w:lvlJc w:val="left"/>
      <w:pPr>
        <w:tabs>
          <w:tab w:val="num" w:pos="5760"/>
        </w:tabs>
        <w:ind w:left="5760" w:hanging="360"/>
      </w:pPr>
    </w:lvl>
    <w:lvl w:ilvl="8" w:tplc="E03E5C7A"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7"/>
  </w:num>
  <w:num w:numId="4">
    <w:abstractNumId w:val="3"/>
  </w:num>
  <w:num w:numId="5">
    <w:abstractNumId w:val="1"/>
  </w:num>
  <w:num w:numId="6">
    <w:abstractNumId w:val="5"/>
  </w:num>
  <w:num w:numId="7">
    <w:abstractNumId w:val="9"/>
  </w:num>
  <w:num w:numId="8">
    <w:abstractNumId w:val="0"/>
  </w:num>
  <w:num w:numId="9">
    <w:abstractNumId w:val="11"/>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2"/>
  </w:compat>
  <w:rsids>
    <w:rsidRoot w:val="00F17130"/>
    <w:rsid w:val="00216FB7"/>
    <w:rsid w:val="006D6ED2"/>
    <w:rsid w:val="00710A20"/>
    <w:rsid w:val="00734194"/>
    <w:rsid w:val="008145E7"/>
    <w:rsid w:val="00C506C4"/>
    <w:rsid w:val="00F171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5D5D5D7-0456-439F-A43E-0971D228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Ttulo1">
    <w:name w:val="heading 1"/>
    <w:basedOn w:val="Normal"/>
    <w:next w:val="Normal"/>
    <w:qFormat/>
    <w:pPr>
      <w:keepNext/>
      <w:numPr>
        <w:numId w:val="7"/>
      </w:numPr>
      <w:spacing w:before="200" w:after="200"/>
      <w:jc w:val="center"/>
      <w:outlineLvl w:val="0"/>
    </w:pPr>
    <w:rPr>
      <w:rFonts w:cs="Arial"/>
      <w:bCs/>
      <w:caps/>
      <w:kern w:val="32"/>
      <w:szCs w:val="32"/>
    </w:rPr>
  </w:style>
  <w:style w:type="paragraph" w:styleId="Ttulo2">
    <w:name w:val="heading 2"/>
    <w:basedOn w:val="Normal"/>
    <w:next w:val="Normal"/>
    <w:qFormat/>
    <w:pPr>
      <w:keepNext/>
      <w:numPr>
        <w:ilvl w:val="1"/>
        <w:numId w:val="7"/>
      </w:numPr>
      <w:spacing w:before="200"/>
      <w:outlineLvl w:val="1"/>
    </w:pPr>
    <w:rPr>
      <w:rFonts w:cs="Arial"/>
      <w:bCs/>
      <w:i/>
      <w:iCs/>
      <w:szCs w:val="28"/>
    </w:rPr>
  </w:style>
  <w:style w:type="paragraph" w:styleId="Ttulo3">
    <w:name w:val="heading 3"/>
    <w:basedOn w:val="Normal"/>
    <w:next w:val="Normal"/>
    <w:qFormat/>
    <w:pPr>
      <w:keepNext/>
      <w:numPr>
        <w:ilvl w:val="2"/>
        <w:numId w:val="7"/>
      </w:numPr>
      <w:spacing w:before="200"/>
      <w:jc w:val="both"/>
      <w:outlineLvl w:val="2"/>
    </w:pPr>
    <w:rPr>
      <w:rFonts w:cs="Arial"/>
      <w:bCs/>
      <w:szCs w:val="26"/>
    </w:rPr>
  </w:style>
  <w:style w:type="paragraph" w:styleId="Ttulo4">
    <w:name w:val="heading 4"/>
    <w:basedOn w:val="Normal"/>
    <w:next w:val="Normal"/>
    <w:qFormat/>
    <w:pPr>
      <w:keepNext/>
      <w:numPr>
        <w:ilvl w:val="3"/>
        <w:numId w:val="7"/>
      </w:numPr>
      <w:spacing w:before="240" w:after="60"/>
      <w:outlineLvl w:val="3"/>
    </w:pPr>
    <w:rPr>
      <w:b/>
      <w:bCs/>
      <w:sz w:val="28"/>
      <w:szCs w:val="28"/>
    </w:rPr>
  </w:style>
  <w:style w:type="paragraph" w:styleId="Ttulo5">
    <w:name w:val="heading 5"/>
    <w:basedOn w:val="Normal"/>
    <w:next w:val="Normal"/>
    <w:qFormat/>
    <w:pPr>
      <w:numPr>
        <w:ilvl w:val="4"/>
        <w:numId w:val="7"/>
      </w:numPr>
      <w:spacing w:before="240" w:after="60"/>
      <w:outlineLvl w:val="4"/>
    </w:pPr>
    <w:rPr>
      <w:b/>
      <w:bCs/>
      <w:i/>
      <w:iCs/>
      <w:sz w:val="26"/>
      <w:szCs w:val="26"/>
    </w:rPr>
  </w:style>
  <w:style w:type="paragraph" w:styleId="Ttulo6">
    <w:name w:val="heading 6"/>
    <w:basedOn w:val="Normal"/>
    <w:next w:val="Normal"/>
    <w:qFormat/>
    <w:pPr>
      <w:numPr>
        <w:ilvl w:val="5"/>
        <w:numId w:val="7"/>
      </w:numPr>
      <w:spacing w:before="240" w:after="60"/>
      <w:outlineLvl w:val="5"/>
    </w:pPr>
    <w:rPr>
      <w:b/>
      <w:bCs/>
      <w:sz w:val="22"/>
      <w:szCs w:val="22"/>
    </w:rPr>
  </w:style>
  <w:style w:type="paragraph" w:styleId="Ttulo7">
    <w:name w:val="heading 7"/>
    <w:basedOn w:val="Normal"/>
    <w:next w:val="Normal"/>
    <w:qFormat/>
    <w:pPr>
      <w:numPr>
        <w:ilvl w:val="6"/>
        <w:numId w:val="7"/>
      </w:numPr>
      <w:spacing w:before="240" w:after="60"/>
      <w:outlineLvl w:val="6"/>
    </w:pPr>
    <w:rPr>
      <w:sz w:val="24"/>
    </w:rPr>
  </w:style>
  <w:style w:type="paragraph" w:styleId="Ttulo8">
    <w:name w:val="heading 8"/>
    <w:basedOn w:val="Normal"/>
    <w:next w:val="Normal"/>
    <w:qFormat/>
    <w:pPr>
      <w:numPr>
        <w:ilvl w:val="7"/>
        <w:numId w:val="7"/>
      </w:numPr>
      <w:spacing w:before="240" w:after="60"/>
      <w:outlineLvl w:val="7"/>
    </w:pPr>
    <w:rPr>
      <w:i/>
      <w:iCs/>
      <w:sz w:val="24"/>
    </w:rPr>
  </w:style>
  <w:style w:type="paragraph" w:styleId="Ttulo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Body">
    <w:name w:val="Abstract Body"/>
    <w:basedOn w:val="Normal"/>
    <w:pPr>
      <w:ind w:firstLine="227"/>
      <w:jc w:val="both"/>
    </w:pPr>
    <w:rPr>
      <w:b/>
    </w:rPr>
  </w:style>
  <w:style w:type="paragraph" w:customStyle="1" w:styleId="AuthorsInformation">
    <w:name w:val="Authors Information"/>
    <w:basedOn w:val="Normal"/>
    <w:pPr>
      <w:jc w:val="center"/>
    </w:pPr>
  </w:style>
  <w:style w:type="paragraph" w:customStyle="1" w:styleId="AuthorsNames">
    <w:name w:val="Authors Names"/>
    <w:basedOn w:val="Normal"/>
    <w:pPr>
      <w:jc w:val="center"/>
    </w:pPr>
    <w:rPr>
      <w:sz w:val="24"/>
    </w:rPr>
  </w:style>
  <w:style w:type="paragraph" w:customStyle="1" w:styleId="FigureCaptions">
    <w:name w:val="Figure Captions"/>
    <w:basedOn w:val="Normal"/>
    <w:pPr>
      <w:spacing w:before="40" w:after="200"/>
      <w:jc w:val="center"/>
    </w:pPr>
    <w:rPr>
      <w:sz w:val="18"/>
    </w:rPr>
  </w:style>
  <w:style w:type="paragraph" w:customStyle="1" w:styleId="KeywordsBody">
    <w:name w:val="Keywords Body"/>
    <w:basedOn w:val="AbstractBody"/>
  </w:style>
  <w:style w:type="paragraph" w:customStyle="1" w:styleId="MainTitle">
    <w:name w:val="Main Title"/>
    <w:basedOn w:val="Normal"/>
    <w:pPr>
      <w:jc w:val="center"/>
    </w:pPr>
    <w:rPr>
      <w:b/>
      <w:caps/>
      <w:sz w:val="28"/>
    </w:rPr>
  </w:style>
  <w:style w:type="paragraph" w:customStyle="1" w:styleId="MainTitleSecond">
    <w:name w:val="Main Title Second"/>
    <w:basedOn w:val="MainTitle"/>
    <w:rPr>
      <w:sz w:val="24"/>
    </w:rPr>
  </w:style>
  <w:style w:type="paragraph" w:customStyle="1" w:styleId="TextBody">
    <w:name w:val="Text Body"/>
    <w:basedOn w:val="Normal"/>
    <w:pPr>
      <w:ind w:firstLine="227"/>
      <w:jc w:val="both"/>
    </w:pPr>
  </w:style>
  <w:style w:type="paragraph" w:customStyle="1" w:styleId="TableCaption">
    <w:name w:val="Table Caption"/>
    <w:basedOn w:val="Normal"/>
    <w:pPr>
      <w:jc w:val="center"/>
    </w:pPr>
    <w:rPr>
      <w:b/>
    </w:rPr>
  </w:style>
  <w:style w:type="paragraph" w:customStyle="1" w:styleId="TableBodyText">
    <w:name w:val="Table Body Text"/>
    <w:basedOn w:val="Normal"/>
    <w:rPr>
      <w:sz w:val="16"/>
    </w:rPr>
  </w:style>
  <w:style w:type="paragraph" w:customStyle="1" w:styleId="ReferencesBody">
    <w:name w:val="References Body"/>
    <w:basedOn w:val="Normal"/>
    <w:pPr>
      <w:numPr>
        <w:numId w:val="1"/>
      </w:numPr>
      <w:jc w:val="both"/>
    </w:pPr>
  </w:style>
  <w:style w:type="paragraph" w:styleId="Textodenotaderodap">
    <w:name w:val="footnote text"/>
    <w:basedOn w:val="Normal"/>
    <w:semiHidden/>
    <w:pPr>
      <w:jc w:val="both"/>
    </w:pPr>
    <w:rPr>
      <w:sz w:val="16"/>
      <w:szCs w:val="20"/>
    </w:rPr>
  </w:style>
  <w:style w:type="paragraph" w:customStyle="1" w:styleId="TitleNoNumber">
    <w:name w:val="Title No Number"/>
    <w:basedOn w:val="Normal"/>
    <w:pPr>
      <w:spacing w:before="200" w:after="200"/>
      <w:jc w:val="center"/>
    </w:pPr>
    <w:rPr>
      <w:caps/>
    </w:rPr>
  </w:style>
  <w:style w:type="paragraph" w:customStyle="1" w:styleId="BioBody">
    <w:name w:val="Bio Body"/>
    <w:basedOn w:val="Normal"/>
    <w:pPr>
      <w:jc w:val="both"/>
    </w:pPr>
  </w:style>
  <w:style w:type="paragraph" w:customStyle="1" w:styleId="Nomenclaturabody">
    <w:name w:val="Nomenclatura body"/>
    <w:basedOn w:val="Normal"/>
    <w:next w:val="TableBodyText"/>
    <w:pPr>
      <w:tabs>
        <w:tab w:val="left" w:pos="1134"/>
      </w:tabs>
      <w:ind w:firstLine="227"/>
      <w:jc w:val="both"/>
    </w:pPr>
  </w:style>
  <w:style w:type="character" w:styleId="Refdenotaderodap">
    <w:name w:val="footnote reference"/>
    <w:semiHidden/>
    <w:rPr>
      <w:vertAlign w:val="superscript"/>
    </w:rPr>
  </w:style>
  <w:style w:type="character" w:styleId="Hyperlink">
    <w:name w:val="Hyperlink"/>
    <w:rPr>
      <w:color w:val="0000FF"/>
      <w:u w:val="single"/>
    </w:rPr>
  </w:style>
  <w:style w:type="paragraph" w:customStyle="1" w:styleId="Equation">
    <w:name w:val="Equation"/>
    <w:basedOn w:val="TextBody"/>
    <w:next w:val="TextBody"/>
    <w:pPr>
      <w:tabs>
        <w:tab w:val="center" w:pos="2466"/>
        <w:tab w:val="right" w:pos="4933"/>
      </w:tabs>
      <w:ind w:firstLine="0"/>
    </w:pPr>
  </w:style>
  <w:style w:type="paragraph" w:customStyle="1" w:styleId="Figura">
    <w:name w:val="Figura"/>
    <w:basedOn w:val="Normal"/>
    <w:pPr>
      <w:spacing w:before="2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sobraep.org.br/revista/acesso.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atz\Downloads\digest_model_cobep201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digest_model_cobep2013</Template>
  <TotalTime>3</TotalTime>
  <Pages>2</Pages>
  <Words>822</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iSOBRAEP Template</vt:lpstr>
    </vt:vector>
  </TitlesOfParts>
  <Company>iSOBRAEP</Company>
  <LinksUpToDate>false</LinksUpToDate>
  <CharactersWithSpaces>5251</CharactersWithSpaces>
  <SharedDoc>false</SharedDoc>
  <HLinks>
    <vt:vector size="6" baseType="variant">
      <vt:variant>
        <vt:i4>4587535</vt:i4>
      </vt:variant>
      <vt:variant>
        <vt:i4>0</vt:i4>
      </vt:variant>
      <vt:variant>
        <vt:i4>0</vt:i4>
      </vt:variant>
      <vt:variant>
        <vt:i4>5</vt:i4>
      </vt:variant>
      <vt:variant>
        <vt:lpwstr>http://www.sobraep.org.br/revista/acesso.php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iSOBRAEP Template</dc:title>
  <dc:subject>iSOBRAEP Template</dc:subject>
  <dc:creator>Braatz</dc:creator>
  <cp:lastModifiedBy>Eng Braatz</cp:lastModifiedBy>
  <cp:revision>2</cp:revision>
  <cp:lastPrinted>2003-09-02T19:41:00Z</cp:lastPrinted>
  <dcterms:created xsi:type="dcterms:W3CDTF">2013-03-16T11:05:00Z</dcterms:created>
  <dcterms:modified xsi:type="dcterms:W3CDTF">2016-08-04T19:01:00Z</dcterms:modified>
</cp:coreProperties>
</file>